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D" w:rsidRDefault="001B1C3D" w:rsidP="00685F3C">
      <w:pPr>
        <w:bidi/>
        <w:jc w:val="center"/>
        <w:rPr>
          <w:rFonts w:ascii="Simplified Arabic" w:hAnsi="Simplified Arabic" w:cs="Simplified Arabic"/>
          <w:b/>
          <w:bCs/>
          <w:sz w:val="28"/>
          <w:szCs w:val="28"/>
          <w:rtl/>
          <w:lang w:bidi="ar-DZ"/>
        </w:rPr>
      </w:pPr>
      <w:bookmarkStart w:id="0" w:name="_GoBack"/>
      <w:bookmarkEnd w:id="0"/>
      <w:r w:rsidRPr="00D9088F">
        <w:rPr>
          <w:rFonts w:ascii="Simplified Arabic" w:hAnsi="Simplified Arabic" w:cs="Simplified Arabic" w:hint="cs"/>
          <w:b/>
          <w:bCs/>
          <w:sz w:val="28"/>
          <w:szCs w:val="28"/>
          <w:rtl/>
          <w:lang w:bidi="ar-DZ"/>
        </w:rPr>
        <w:t>جامعة</w:t>
      </w:r>
      <w:r w:rsidR="00956D3C">
        <w:rPr>
          <w:rFonts w:ascii="Simplified Arabic" w:hAnsi="Simplified Arabic" w:cs="Simplified Arabic" w:hint="cs"/>
          <w:b/>
          <w:bCs/>
          <w:sz w:val="28"/>
          <w:szCs w:val="28"/>
          <w:rtl/>
          <w:lang w:bidi="ar-DZ"/>
        </w:rPr>
        <w:t xml:space="preserve"> </w:t>
      </w:r>
      <w:r w:rsidR="00E81654">
        <w:rPr>
          <w:rFonts w:ascii="Simplified Arabic" w:hAnsi="Simplified Arabic" w:cs="Simplified Arabic" w:hint="cs"/>
          <w:b/>
          <w:bCs/>
          <w:sz w:val="28"/>
          <w:szCs w:val="28"/>
          <w:rtl/>
          <w:lang w:bidi="ar-DZ"/>
        </w:rPr>
        <w:t>ابو بكر بلقايد تلمسان</w:t>
      </w:r>
    </w:p>
    <w:p w:rsidR="001B1C3D" w:rsidRDefault="001B1C3D" w:rsidP="00685F3C">
      <w:pPr>
        <w:bidi/>
        <w:jc w:val="center"/>
        <w:rPr>
          <w:rFonts w:ascii="Simplified Arabic" w:hAnsi="Simplified Arabic" w:cs="Simplified Arabic"/>
          <w:b/>
          <w:bCs/>
          <w:sz w:val="28"/>
          <w:szCs w:val="28"/>
          <w:rtl/>
          <w:lang w:bidi="ar-DZ"/>
        </w:rPr>
      </w:pPr>
      <w:r w:rsidRPr="00D9088F">
        <w:rPr>
          <w:rFonts w:ascii="Simplified Arabic" w:hAnsi="Simplified Arabic" w:cs="Simplified Arabic" w:hint="cs"/>
          <w:b/>
          <w:bCs/>
          <w:sz w:val="28"/>
          <w:szCs w:val="28"/>
          <w:rtl/>
          <w:lang w:bidi="ar-DZ"/>
        </w:rPr>
        <w:t xml:space="preserve">كلية </w:t>
      </w:r>
      <w:r w:rsidR="00E81654">
        <w:rPr>
          <w:rFonts w:ascii="Simplified Arabic" w:hAnsi="Simplified Arabic" w:cs="Simplified Arabic" w:hint="cs"/>
          <w:b/>
          <w:bCs/>
          <w:sz w:val="28"/>
          <w:szCs w:val="28"/>
          <w:rtl/>
          <w:lang w:bidi="ar-DZ"/>
        </w:rPr>
        <w:t>الآداب واللغات</w:t>
      </w:r>
    </w:p>
    <w:p w:rsidR="00E81654"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شعبة الترجمة</w:t>
      </w:r>
    </w:p>
    <w:p w:rsidR="00E81654"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بالمشاركة مع مخبر الدراسات الادبية والنقدية واعلامها في المغرب العربي</w:t>
      </w:r>
    </w:p>
    <w:p w:rsidR="00E81654"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فرقة الترجمة</w:t>
      </w:r>
    </w:p>
    <w:p w:rsidR="001B1C3D"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الملتقى الدولي الاول حول:</w:t>
      </w:r>
    </w:p>
    <w:p w:rsidR="00E81654"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التعليم </w:t>
      </w:r>
      <w:r w:rsidR="001C50F7">
        <w:rPr>
          <w:rFonts w:ascii="Simplified Arabic" w:hAnsi="Simplified Arabic" w:cs="Simplified Arabic" w:hint="cs"/>
          <w:b/>
          <w:bCs/>
          <w:sz w:val="28"/>
          <w:szCs w:val="28"/>
          <w:rtl/>
          <w:lang w:bidi="ar-DZ"/>
        </w:rPr>
        <w:t>الإلكتروني</w:t>
      </w:r>
      <w:r>
        <w:rPr>
          <w:rFonts w:ascii="Simplified Arabic" w:hAnsi="Simplified Arabic" w:cs="Simplified Arabic" w:hint="cs"/>
          <w:b/>
          <w:bCs/>
          <w:sz w:val="28"/>
          <w:szCs w:val="28"/>
          <w:rtl/>
          <w:lang w:bidi="ar-DZ"/>
        </w:rPr>
        <w:t xml:space="preserve"> والتعليم عن بعد في الحقول الترجمية</w:t>
      </w:r>
    </w:p>
    <w:p w:rsidR="00E81654" w:rsidRDefault="00E81654" w:rsidP="00685F3C">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تقييم النتائج الانية والتخطيط للاستراتيجيات المستقبلية</w:t>
      </w:r>
    </w:p>
    <w:p w:rsidR="001B1C3D" w:rsidRDefault="001B1C3D" w:rsidP="00685F3C">
      <w:pPr>
        <w:bidi/>
        <w:jc w:val="center"/>
        <w:rPr>
          <w:rFonts w:ascii="Simplified Arabic" w:hAnsi="Simplified Arabic" w:cs="Simplified Arabic"/>
          <w:b/>
          <w:bCs/>
          <w:i/>
          <w:iCs/>
          <w:color w:val="002060"/>
          <w:sz w:val="28"/>
          <w:szCs w:val="28"/>
          <w:rtl/>
          <w:lang w:bidi="ar-DZ"/>
        </w:rPr>
      </w:pPr>
      <w:r>
        <w:rPr>
          <w:rFonts w:ascii="Simplified Arabic" w:hAnsi="Simplified Arabic" w:cs="Simplified Arabic" w:hint="cs"/>
          <w:b/>
          <w:bCs/>
          <w:i/>
          <w:iCs/>
          <w:color w:val="002060"/>
          <w:sz w:val="28"/>
          <w:szCs w:val="28"/>
          <w:rtl/>
          <w:lang w:bidi="ar-DZ"/>
        </w:rPr>
        <w:t xml:space="preserve">يوم </w:t>
      </w:r>
      <w:r w:rsidR="00FF4A8F">
        <w:rPr>
          <w:rFonts w:ascii="Simplified Arabic" w:hAnsi="Simplified Arabic" w:cs="Simplified Arabic" w:hint="cs"/>
          <w:b/>
          <w:bCs/>
          <w:i/>
          <w:iCs/>
          <w:color w:val="002060"/>
          <w:sz w:val="28"/>
          <w:szCs w:val="28"/>
          <w:rtl/>
          <w:lang w:bidi="ar-DZ"/>
        </w:rPr>
        <w:t>30 نوفمبر 2021</w:t>
      </w:r>
    </w:p>
    <w:p w:rsidR="001B1C3D" w:rsidRPr="00FA3C02" w:rsidRDefault="001B1C3D" w:rsidP="00685F3C">
      <w:pPr>
        <w:bidi/>
        <w:jc w:val="center"/>
        <w:rPr>
          <w:rFonts w:ascii="Simplified Arabic" w:hAnsi="Simplified Arabic" w:cs="Simplified Arabic"/>
          <w:b/>
          <w:bCs/>
          <w:color w:val="000000" w:themeColor="text1"/>
          <w:sz w:val="28"/>
          <w:szCs w:val="28"/>
          <w:u w:val="single"/>
          <w:rtl/>
          <w:lang w:bidi="ar-DZ"/>
        </w:rPr>
      </w:pPr>
      <w:r w:rsidRPr="00FA3C02">
        <w:rPr>
          <w:rFonts w:ascii="Simplified Arabic" w:hAnsi="Simplified Arabic" w:cs="Simplified Arabic" w:hint="cs"/>
          <w:b/>
          <w:bCs/>
          <w:color w:val="000000" w:themeColor="text1"/>
          <w:sz w:val="28"/>
          <w:szCs w:val="28"/>
          <w:u w:val="single"/>
          <w:rtl/>
          <w:lang w:bidi="ar-DZ"/>
        </w:rPr>
        <w:t>استمارة مشاركة</w:t>
      </w:r>
    </w:p>
    <w:p w:rsidR="001B1C3D" w:rsidRDefault="00E1301B" w:rsidP="009665FC">
      <w:pPr>
        <w:bidi/>
        <w:jc w:val="both"/>
        <w:rPr>
          <w:rFonts w:ascii="Simplified Arabic" w:hAnsi="Simplified Arabic" w:cs="Simplified Arabic"/>
          <w:b/>
          <w:bCs/>
          <w:i/>
          <w:iCs/>
          <w:color w:val="002060"/>
          <w:sz w:val="28"/>
          <w:szCs w:val="28"/>
          <w:rtl/>
          <w:lang w:bidi="ar-DZ"/>
        </w:rPr>
      </w:pPr>
      <w:r>
        <w:rPr>
          <w:rFonts w:ascii="Simplified Arabic" w:hAnsi="Simplified Arabic" w:cs="Simplified Arabic"/>
          <w:b/>
          <w:bCs/>
          <w:i/>
          <w:iCs/>
          <w:noProof/>
          <w:color w:val="002060"/>
          <w:sz w:val="28"/>
          <w:szCs w:val="28"/>
          <w:rtl/>
          <w:lang w:eastAsia="fr-FR"/>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32385</wp:posOffset>
                </wp:positionV>
                <wp:extent cx="3343275" cy="2199005"/>
                <wp:effectExtent l="9525" t="10795"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199005"/>
                        </a:xfrm>
                        <a:prstGeom prst="rect">
                          <a:avLst/>
                        </a:prstGeom>
                        <a:solidFill>
                          <a:srgbClr val="FFFFFF"/>
                        </a:solidFill>
                        <a:ln w="9525">
                          <a:solidFill>
                            <a:srgbClr val="000000"/>
                          </a:solidFill>
                          <a:miter lim="800000"/>
                          <a:headEnd/>
                          <a:tailEnd/>
                        </a:ln>
                      </wps:spPr>
                      <wps:txbx>
                        <w:txbxContent>
                          <w:p w:rsidR="009E1618" w:rsidRPr="00FF4A8F" w:rsidRDefault="009E1618" w:rsidP="00FF4A8F">
                            <w:pPr>
                              <w:bidi/>
                              <w:spacing w:line="240" w:lineRule="auto"/>
                              <w:rPr>
                                <w:rFonts w:ascii="Sakkal Majalla" w:hAnsi="Sakkal Majalla" w:cs="Sakkal Majalla"/>
                                <w:color w:val="000000" w:themeColor="text1"/>
                                <w:sz w:val="26"/>
                                <w:szCs w:val="26"/>
                                <w:vertAlign w:val="superscript"/>
                                <w:rtl/>
                                <w:lang w:bidi="ar-EG"/>
                              </w:rPr>
                            </w:pPr>
                            <w:r w:rsidRPr="00FF4A8F">
                              <w:rPr>
                                <w:rFonts w:ascii="Sakkal Majalla" w:hAnsi="Sakkal Majalla" w:cs="Sakkal Majalla"/>
                                <w:b/>
                                <w:bCs/>
                                <w:color w:val="000000" w:themeColor="text1"/>
                                <w:sz w:val="26"/>
                                <w:szCs w:val="26"/>
                                <w:rtl/>
                                <w:lang w:bidi="ar-EG"/>
                              </w:rPr>
                              <w:t xml:space="preserve">الاسم واللقب: </w:t>
                            </w:r>
                            <w:r w:rsidRPr="00FF4A8F">
                              <w:rPr>
                                <w:rFonts w:ascii="Sakkal Majalla" w:hAnsi="Sakkal Majalla" w:cs="Sakkal Majalla"/>
                                <w:color w:val="000000" w:themeColor="text1"/>
                                <w:sz w:val="26"/>
                                <w:szCs w:val="26"/>
                                <w:rtl/>
                                <w:lang w:bidi="ar-EG"/>
                              </w:rPr>
                              <w:t>براهيم دالي</w:t>
                            </w:r>
                            <w:r w:rsidRPr="00FF4A8F">
                              <w:rPr>
                                <w:rFonts w:ascii="Sakkal Majalla" w:hAnsi="Sakkal Majalla" w:cs="Sakkal Majalla"/>
                                <w:color w:val="000000" w:themeColor="text1"/>
                                <w:sz w:val="26"/>
                                <w:szCs w:val="26"/>
                                <w:vertAlign w:val="superscript"/>
                                <w:rtl/>
                                <w:lang w:bidi="ar-EG"/>
                              </w:rPr>
                              <w:t>1</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الرتبة العلمية:</w:t>
                            </w:r>
                            <w:r w:rsidRPr="00FF4A8F">
                              <w:rPr>
                                <w:rFonts w:ascii="Sakkal Majalla" w:hAnsi="Sakkal Majalla" w:cs="Sakkal Majalla"/>
                                <w:color w:val="000000" w:themeColor="text1"/>
                                <w:sz w:val="26"/>
                                <w:szCs w:val="26"/>
                                <w:rtl/>
                                <w:lang w:bidi="ar-EG"/>
                              </w:rPr>
                              <w:t xml:space="preserve"> طالب دكتوراه</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مؤسسة الانتماء: </w:t>
                            </w:r>
                            <w:r w:rsidRPr="00FF4A8F">
                              <w:rPr>
                                <w:rFonts w:ascii="Sakkal Majalla" w:hAnsi="Sakkal Majalla" w:cs="Sakkal Majalla"/>
                                <w:color w:val="000000" w:themeColor="text1"/>
                                <w:sz w:val="26"/>
                                <w:szCs w:val="26"/>
                                <w:rtl/>
                                <w:lang w:bidi="ar-EG"/>
                              </w:rPr>
                              <w:t>جامعة وهران 2 مخبر التربية والتطور</w:t>
                            </w:r>
                            <w:r w:rsidRPr="00FF4A8F">
                              <w:rPr>
                                <w:rFonts w:ascii="Sakkal Majalla" w:hAnsi="Sakkal Majalla" w:cs="Sakkal Majalla"/>
                                <w:b/>
                                <w:bCs/>
                                <w:color w:val="000000" w:themeColor="text1"/>
                                <w:sz w:val="26"/>
                                <w:szCs w:val="26"/>
                                <w:lang w:bidi="ar-EG"/>
                              </w:rPr>
                              <w:t xml:space="preserve">   </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رقم الهاتف: 0675688923 </w:t>
                            </w:r>
                            <w:r w:rsidRPr="00FF4A8F">
                              <w:rPr>
                                <w:rFonts w:ascii="Sakkal Majalla" w:hAnsi="Sakkal Majalla" w:cs="Sakkal Majalla"/>
                                <w:b/>
                                <w:bCs/>
                                <w:color w:val="000000" w:themeColor="text1"/>
                                <w:sz w:val="26"/>
                                <w:szCs w:val="26"/>
                                <w:lang w:bidi="ar-EG"/>
                              </w:rPr>
                              <w:t xml:space="preserve"> </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البريد الالكتروني: </w:t>
                            </w:r>
                            <w:r w:rsidRPr="00FF4A8F">
                              <w:rPr>
                                <w:rFonts w:ascii="Sakkal Majalla" w:hAnsi="Sakkal Majalla" w:cs="Sakkal Majalla"/>
                                <w:b/>
                                <w:bCs/>
                                <w:color w:val="000000" w:themeColor="text1"/>
                                <w:sz w:val="26"/>
                                <w:szCs w:val="26"/>
                                <w:lang w:bidi="ar-EG"/>
                              </w:rPr>
                              <w:t xml:space="preserve">      </w:t>
                            </w:r>
                            <w:hyperlink r:id="rId6" w:history="1">
                              <w:r w:rsidRPr="00FF4A8F">
                                <w:rPr>
                                  <w:rStyle w:val="Lienhypertexte"/>
                                  <w:rFonts w:ascii="Sakkal Majalla" w:hAnsi="Sakkal Majalla" w:cs="Sakkal Majalla"/>
                                  <w:sz w:val="26"/>
                                  <w:szCs w:val="26"/>
                                  <w:lang w:bidi="ar-EG"/>
                                </w:rPr>
                                <w:t>brahim16dali@gmail.com</w:t>
                              </w:r>
                            </w:hyperlink>
                          </w:p>
                          <w:p w:rsidR="009E1618" w:rsidRDefault="009E1618" w:rsidP="001B1C3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6.65pt;margin-top:2.55pt;width:263.25pt;height:17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">
                <v:textbox>
                  <w:txbxContent>
                    <w:p w:rsidR="009E1618" w:rsidRPr="00FF4A8F" w:rsidRDefault="009E1618" w:rsidP="00FF4A8F">
                      <w:pPr>
                        <w:bidi/>
                        <w:spacing w:line="240" w:lineRule="auto"/>
                        <w:rPr>
                          <w:rFonts w:ascii="Sakkal Majalla" w:hAnsi="Sakkal Majalla" w:cs="Sakkal Majalla"/>
                          <w:color w:val="000000" w:themeColor="text1"/>
                          <w:sz w:val="26"/>
                          <w:szCs w:val="26"/>
                          <w:vertAlign w:val="superscript"/>
                          <w:rtl/>
                          <w:lang w:bidi="ar-EG"/>
                        </w:rPr>
                      </w:pPr>
                      <w:r w:rsidRPr="00FF4A8F">
                        <w:rPr>
                          <w:rFonts w:ascii="Sakkal Majalla" w:hAnsi="Sakkal Majalla" w:cs="Sakkal Majalla"/>
                          <w:b/>
                          <w:bCs/>
                          <w:color w:val="000000" w:themeColor="text1"/>
                          <w:sz w:val="26"/>
                          <w:szCs w:val="26"/>
                          <w:rtl/>
                          <w:lang w:bidi="ar-EG"/>
                        </w:rPr>
                        <w:t xml:space="preserve">الاسم واللقب: </w:t>
                      </w:r>
                      <w:r w:rsidRPr="00FF4A8F">
                        <w:rPr>
                          <w:rFonts w:ascii="Sakkal Majalla" w:hAnsi="Sakkal Majalla" w:cs="Sakkal Majalla"/>
                          <w:color w:val="000000" w:themeColor="text1"/>
                          <w:sz w:val="26"/>
                          <w:szCs w:val="26"/>
                          <w:rtl/>
                          <w:lang w:bidi="ar-EG"/>
                        </w:rPr>
                        <w:t>براهيم دالي</w:t>
                      </w:r>
                      <w:r w:rsidRPr="00FF4A8F">
                        <w:rPr>
                          <w:rFonts w:ascii="Sakkal Majalla" w:hAnsi="Sakkal Majalla" w:cs="Sakkal Majalla"/>
                          <w:color w:val="000000" w:themeColor="text1"/>
                          <w:sz w:val="26"/>
                          <w:szCs w:val="26"/>
                          <w:vertAlign w:val="superscript"/>
                          <w:rtl/>
                          <w:lang w:bidi="ar-EG"/>
                        </w:rPr>
                        <w:t>1</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الرتبة العلمية:</w:t>
                      </w:r>
                      <w:r w:rsidRPr="00FF4A8F">
                        <w:rPr>
                          <w:rFonts w:ascii="Sakkal Majalla" w:hAnsi="Sakkal Majalla" w:cs="Sakkal Majalla"/>
                          <w:color w:val="000000" w:themeColor="text1"/>
                          <w:sz w:val="26"/>
                          <w:szCs w:val="26"/>
                          <w:rtl/>
                          <w:lang w:bidi="ar-EG"/>
                        </w:rPr>
                        <w:t xml:space="preserve"> طالب دكتوراه</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مؤسسة الانتماء: </w:t>
                      </w:r>
                      <w:r w:rsidRPr="00FF4A8F">
                        <w:rPr>
                          <w:rFonts w:ascii="Sakkal Majalla" w:hAnsi="Sakkal Majalla" w:cs="Sakkal Majalla"/>
                          <w:color w:val="000000" w:themeColor="text1"/>
                          <w:sz w:val="26"/>
                          <w:szCs w:val="26"/>
                          <w:rtl/>
                          <w:lang w:bidi="ar-EG"/>
                        </w:rPr>
                        <w:t>جامعة وهران 2 مخبر التربية والتطور</w:t>
                      </w:r>
                      <w:r w:rsidRPr="00FF4A8F">
                        <w:rPr>
                          <w:rFonts w:ascii="Sakkal Majalla" w:hAnsi="Sakkal Majalla" w:cs="Sakkal Majalla"/>
                          <w:b/>
                          <w:bCs/>
                          <w:color w:val="000000" w:themeColor="text1"/>
                          <w:sz w:val="26"/>
                          <w:szCs w:val="26"/>
                          <w:lang w:bidi="ar-EG"/>
                        </w:rPr>
                        <w:t xml:space="preserve">   </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رقم الهاتف: 0675688923 </w:t>
                      </w:r>
                      <w:r w:rsidRPr="00FF4A8F">
                        <w:rPr>
                          <w:rFonts w:ascii="Sakkal Majalla" w:hAnsi="Sakkal Majalla" w:cs="Sakkal Majalla"/>
                          <w:b/>
                          <w:bCs/>
                          <w:color w:val="000000" w:themeColor="text1"/>
                          <w:sz w:val="26"/>
                          <w:szCs w:val="26"/>
                          <w:lang w:bidi="ar-EG"/>
                        </w:rPr>
                        <w:t xml:space="preserve"> </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البريد الالكتروني: </w:t>
                      </w:r>
                      <w:r w:rsidRPr="00FF4A8F">
                        <w:rPr>
                          <w:rFonts w:ascii="Sakkal Majalla" w:hAnsi="Sakkal Majalla" w:cs="Sakkal Majalla"/>
                          <w:b/>
                          <w:bCs/>
                          <w:color w:val="000000" w:themeColor="text1"/>
                          <w:sz w:val="26"/>
                          <w:szCs w:val="26"/>
                          <w:lang w:bidi="ar-EG"/>
                        </w:rPr>
                        <w:t xml:space="preserve">      </w:t>
                      </w:r>
                      <w:hyperlink r:id="rId7" w:history="1">
                        <w:r w:rsidRPr="00FF4A8F">
                          <w:rPr>
                            <w:rStyle w:val="Lienhypertexte"/>
                            <w:rFonts w:ascii="Sakkal Majalla" w:hAnsi="Sakkal Majalla" w:cs="Sakkal Majalla"/>
                            <w:sz w:val="26"/>
                            <w:szCs w:val="26"/>
                            <w:lang w:bidi="ar-EG"/>
                          </w:rPr>
                          <w:t>brahim16dali@gmail.com</w:t>
                        </w:r>
                      </w:hyperlink>
                    </w:p>
                    <w:p w:rsidR="009E1618" w:rsidRDefault="009E1618" w:rsidP="001B1C3D">
                      <w:pPr>
                        <w:bidi/>
                      </w:pPr>
                    </w:p>
                  </w:txbxContent>
                </v:textbox>
              </v:rect>
            </w:pict>
          </mc:Fallback>
        </mc:AlternateContent>
      </w:r>
      <w:r>
        <w:rPr>
          <w:rFonts w:ascii="Simplified Arabic" w:hAnsi="Simplified Arabic" w:cs="Simplified Arabic"/>
          <w:b/>
          <w:bCs/>
          <w:i/>
          <w:iCs/>
          <w:noProof/>
          <w:color w:val="002060"/>
          <w:sz w:val="28"/>
          <w:szCs w:val="28"/>
          <w:rtl/>
          <w:lang w:eastAsia="fr-FR"/>
        </w:rPr>
        <mc:AlternateContent>
          <mc:Choice Requires="wps">
            <w:drawing>
              <wp:anchor distT="0" distB="0" distL="114300" distR="114300" simplePos="0" relativeHeight="251662336" behindDoc="0" locked="0" layoutInCell="1" allowOverlap="1">
                <wp:simplePos x="0" y="0"/>
                <wp:positionH relativeFrom="column">
                  <wp:posOffset>-366395</wp:posOffset>
                </wp:positionH>
                <wp:positionV relativeFrom="paragraph">
                  <wp:posOffset>32385</wp:posOffset>
                </wp:positionV>
                <wp:extent cx="3371850" cy="2199005"/>
                <wp:effectExtent l="9525" t="10795" r="9525"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199005"/>
                        </a:xfrm>
                        <a:prstGeom prst="rect">
                          <a:avLst/>
                        </a:prstGeom>
                        <a:solidFill>
                          <a:srgbClr val="FFFFFF"/>
                        </a:solidFill>
                        <a:ln w="9525">
                          <a:solidFill>
                            <a:srgbClr val="000000"/>
                          </a:solidFill>
                          <a:miter lim="800000"/>
                          <a:headEnd/>
                          <a:tailEnd/>
                        </a:ln>
                      </wps:spPr>
                      <wps:txbx>
                        <w:txbxContent>
                          <w:p w:rsidR="009E1618" w:rsidRPr="00FF4A8F" w:rsidRDefault="009E1618" w:rsidP="009B5E1D">
                            <w:pPr>
                              <w:bidi/>
                              <w:spacing w:line="240" w:lineRule="auto"/>
                              <w:rPr>
                                <w:rFonts w:ascii="Sakkal Majalla" w:hAnsi="Sakkal Majalla" w:cs="Sakkal Majalla"/>
                                <w:color w:val="000000" w:themeColor="text1"/>
                                <w:sz w:val="26"/>
                                <w:szCs w:val="26"/>
                                <w:vertAlign w:val="superscript"/>
                                <w:rtl/>
                                <w:lang w:bidi="ar-DZ"/>
                              </w:rPr>
                            </w:pPr>
                            <w:r w:rsidRPr="00FF4A8F">
                              <w:rPr>
                                <w:rFonts w:ascii="Sakkal Majalla" w:hAnsi="Sakkal Majalla" w:cs="Sakkal Majalla"/>
                                <w:b/>
                                <w:bCs/>
                                <w:color w:val="000000" w:themeColor="text1"/>
                                <w:sz w:val="26"/>
                                <w:szCs w:val="26"/>
                                <w:rtl/>
                                <w:lang w:bidi="ar-EG"/>
                              </w:rPr>
                              <w:t xml:space="preserve">الاسم واللقب: </w:t>
                            </w:r>
                            <w:r w:rsidRPr="00FF4A8F">
                              <w:rPr>
                                <w:rFonts w:ascii="Sakkal Majalla" w:hAnsi="Sakkal Majalla" w:cs="Sakkal Majalla"/>
                                <w:color w:val="000000" w:themeColor="text1"/>
                                <w:sz w:val="26"/>
                                <w:szCs w:val="26"/>
                                <w:rtl/>
                                <w:lang w:bidi="ar-DZ"/>
                              </w:rPr>
                              <w:t xml:space="preserve">امينة جعران </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الرتبة العلمية:</w:t>
                            </w:r>
                            <w:r w:rsidRPr="00FF4A8F">
                              <w:rPr>
                                <w:rFonts w:ascii="Sakkal Majalla" w:hAnsi="Sakkal Majalla" w:cs="Sakkal Majalla"/>
                                <w:color w:val="000000" w:themeColor="text1"/>
                                <w:sz w:val="26"/>
                                <w:szCs w:val="26"/>
                                <w:rtl/>
                                <w:lang w:bidi="ar-EG"/>
                              </w:rPr>
                              <w:t xml:space="preserve"> طالبة دكتوراه </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مؤسسة الانتماء:</w:t>
                            </w:r>
                            <w:r w:rsidRPr="00FF4A8F">
                              <w:rPr>
                                <w:rFonts w:ascii="Sakkal Majalla" w:hAnsi="Sakkal Majalla" w:cs="Sakkal Majalla"/>
                                <w:b/>
                                <w:bCs/>
                                <w:color w:val="000000" w:themeColor="text1"/>
                                <w:sz w:val="26"/>
                                <w:szCs w:val="26"/>
                                <w:lang w:bidi="ar-EG"/>
                              </w:rPr>
                              <w:t xml:space="preserve"> </w:t>
                            </w:r>
                            <w:r w:rsidRPr="00FF4A8F">
                              <w:rPr>
                                <w:rFonts w:ascii="Sakkal Majalla" w:hAnsi="Sakkal Majalla" w:cs="Sakkal Majalla"/>
                                <w:color w:val="000000" w:themeColor="text1"/>
                                <w:sz w:val="26"/>
                                <w:szCs w:val="26"/>
                                <w:rtl/>
                                <w:lang w:bidi="ar-EG"/>
                              </w:rPr>
                              <w:t>جامعة عبد الحميد بن باديس مستغانم</w:t>
                            </w:r>
                            <w:r w:rsidRPr="00FF4A8F">
                              <w:rPr>
                                <w:rFonts w:ascii="Sakkal Majalla" w:hAnsi="Sakkal Majalla" w:cs="Sakkal Majalla"/>
                                <w:b/>
                                <w:bCs/>
                                <w:color w:val="000000" w:themeColor="text1"/>
                                <w:sz w:val="26"/>
                                <w:szCs w:val="26"/>
                                <w:rtl/>
                                <w:lang w:bidi="ar-EG"/>
                              </w:rPr>
                              <w:t xml:space="preserve"> </w:t>
                            </w:r>
                            <w:r w:rsidRPr="00FF4A8F">
                              <w:rPr>
                                <w:rFonts w:ascii="Sakkal Majalla" w:hAnsi="Sakkal Majalla" w:cs="Sakkal Majalla"/>
                                <w:color w:val="000000" w:themeColor="text1"/>
                                <w:sz w:val="26"/>
                                <w:szCs w:val="26"/>
                                <w:rtl/>
                                <w:lang w:bidi="ar-EG"/>
                              </w:rPr>
                              <w:t>مخبر</w:t>
                            </w:r>
                            <w:r w:rsidRPr="00FF4A8F">
                              <w:rPr>
                                <w:rFonts w:ascii="Sakkal Majalla" w:hAnsi="Sakkal Majalla" w:cs="Sakkal Majalla"/>
                                <w:b/>
                                <w:bCs/>
                                <w:color w:val="000000" w:themeColor="text1"/>
                                <w:sz w:val="26"/>
                                <w:szCs w:val="26"/>
                                <w:rtl/>
                                <w:lang w:bidi="ar-EG"/>
                              </w:rPr>
                              <w:t xml:space="preserve"> </w:t>
                            </w:r>
                            <w:r w:rsidRPr="00FF4A8F">
                              <w:rPr>
                                <w:rFonts w:ascii="Sakkal Majalla" w:hAnsi="Sakkal Majalla" w:cs="Sakkal Majalla"/>
                                <w:color w:val="000000" w:themeColor="text1"/>
                                <w:sz w:val="26"/>
                                <w:szCs w:val="26"/>
                                <w:rtl/>
                                <w:lang w:bidi="ar-EG"/>
                              </w:rPr>
                              <w:t>تحليل المعطيات الكمية والكيفية للسلوكيات النفسية والاجتماعية</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رقم الهاتف: </w:t>
                            </w:r>
                            <w:r w:rsidRPr="00FF4A8F">
                              <w:rPr>
                                <w:rFonts w:ascii="Sakkal Majalla" w:hAnsi="Sakkal Majalla" w:cs="Sakkal Majalla"/>
                                <w:b/>
                                <w:bCs/>
                                <w:color w:val="000000" w:themeColor="text1"/>
                                <w:sz w:val="26"/>
                                <w:szCs w:val="26"/>
                                <w:lang w:bidi="ar-EG"/>
                              </w:rPr>
                              <w:t xml:space="preserve"> </w:t>
                            </w:r>
                            <w:r w:rsidRPr="00FF4A8F">
                              <w:rPr>
                                <w:rFonts w:ascii="Sakkal Majalla" w:hAnsi="Sakkal Majalla" w:cs="Sakkal Majalla"/>
                                <w:b/>
                                <w:bCs/>
                                <w:color w:val="000000" w:themeColor="text1"/>
                                <w:sz w:val="26"/>
                                <w:szCs w:val="26"/>
                                <w:rtl/>
                                <w:lang w:bidi="ar-EG"/>
                              </w:rPr>
                              <w:t>0657542176</w:t>
                            </w:r>
                          </w:p>
                          <w:p w:rsidR="009E1618" w:rsidRPr="00FF4A8F" w:rsidRDefault="009E1618" w:rsidP="00FF4A8F">
                            <w:pPr>
                              <w:pStyle w:val="Titre3"/>
                              <w:shd w:val="clear" w:color="auto" w:fill="FFFFFF"/>
                              <w:bidi/>
                              <w:rPr>
                                <w:rFonts w:ascii="Helvetica" w:hAnsi="Helvetica"/>
                                <w:color w:val="5F6368"/>
                                <w:spacing w:val="5"/>
                                <w:sz w:val="26"/>
                                <w:szCs w:val="26"/>
                                <w:rtl/>
                                <w:lang w:bidi="ar-EG"/>
                              </w:rPr>
                            </w:pPr>
                            <w:r w:rsidRPr="00FF4A8F">
                              <w:rPr>
                                <w:rFonts w:ascii="Sakkal Majalla" w:hAnsi="Sakkal Majalla" w:cs="Sakkal Majalla"/>
                                <w:color w:val="000000" w:themeColor="text1"/>
                                <w:sz w:val="26"/>
                                <w:szCs w:val="26"/>
                                <w:rtl/>
                                <w:lang w:bidi="ar-EG"/>
                              </w:rPr>
                              <w:t xml:space="preserve">البريد الالكتروني : </w:t>
                            </w:r>
                            <w:r w:rsidRPr="00FF4A8F">
                              <w:rPr>
                                <w:rFonts w:ascii="Sakkal Majalla" w:hAnsi="Sakkal Majalla" w:cs="Sakkal Majalla"/>
                                <w:color w:val="000000" w:themeColor="text1"/>
                                <w:sz w:val="26"/>
                                <w:szCs w:val="26"/>
                                <w:lang w:bidi="ar-EG"/>
                              </w:rPr>
                              <w:t xml:space="preserve">  </w:t>
                            </w:r>
                            <w:hyperlink r:id="rId8" w:history="1">
                              <w:r w:rsidRPr="00D930D1">
                                <w:rPr>
                                  <w:rStyle w:val="Lienhypertexte"/>
                                  <w:rFonts w:ascii="Sakkal Majalla" w:hAnsi="Sakkal Majalla" w:cs="Sakkal Majalla"/>
                                  <w:sz w:val="26"/>
                                  <w:szCs w:val="26"/>
                                  <w:lang w:bidi="ar-EG"/>
                                </w:rPr>
                                <w:t>djaraneamina2019@gmail.com</w:t>
                              </w:r>
                            </w:hyperlink>
                            <w:r>
                              <w:rPr>
                                <w:rFonts w:ascii="Helvetica" w:hAnsi="Helvetica" w:hint="cs"/>
                                <w:color w:val="5F6368"/>
                                <w:spacing w:val="5"/>
                                <w:sz w:val="26"/>
                                <w:szCs w:val="2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8.85pt;margin-top:2.55pt;width:265.5pt;height:1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tKQIAAE8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">
                <v:textbox>
                  <w:txbxContent>
                    <w:p w:rsidR="009E1618" w:rsidRPr="00FF4A8F" w:rsidRDefault="009E1618" w:rsidP="009B5E1D">
                      <w:pPr>
                        <w:bidi/>
                        <w:spacing w:line="240" w:lineRule="auto"/>
                        <w:rPr>
                          <w:rFonts w:ascii="Sakkal Majalla" w:hAnsi="Sakkal Majalla" w:cs="Sakkal Majalla"/>
                          <w:color w:val="000000" w:themeColor="text1"/>
                          <w:sz w:val="26"/>
                          <w:szCs w:val="26"/>
                          <w:vertAlign w:val="superscript"/>
                          <w:rtl/>
                          <w:lang w:bidi="ar-DZ"/>
                        </w:rPr>
                      </w:pPr>
                      <w:r w:rsidRPr="00FF4A8F">
                        <w:rPr>
                          <w:rFonts w:ascii="Sakkal Majalla" w:hAnsi="Sakkal Majalla" w:cs="Sakkal Majalla"/>
                          <w:b/>
                          <w:bCs/>
                          <w:color w:val="000000" w:themeColor="text1"/>
                          <w:sz w:val="26"/>
                          <w:szCs w:val="26"/>
                          <w:rtl/>
                          <w:lang w:bidi="ar-EG"/>
                        </w:rPr>
                        <w:t xml:space="preserve">الاسم واللقب: </w:t>
                      </w:r>
                      <w:r w:rsidRPr="00FF4A8F">
                        <w:rPr>
                          <w:rFonts w:ascii="Sakkal Majalla" w:hAnsi="Sakkal Majalla" w:cs="Sakkal Majalla"/>
                          <w:color w:val="000000" w:themeColor="text1"/>
                          <w:sz w:val="26"/>
                          <w:szCs w:val="26"/>
                          <w:rtl/>
                          <w:lang w:bidi="ar-DZ"/>
                        </w:rPr>
                        <w:t xml:space="preserve">امينة جعران </w:t>
                      </w:r>
                    </w:p>
                    <w:p w:rsidR="009E1618" w:rsidRPr="00FF4A8F" w:rsidRDefault="009E1618" w:rsidP="00FF4A8F">
                      <w:pPr>
                        <w:bidi/>
                        <w:spacing w:line="240" w:lineRule="auto"/>
                        <w:rPr>
                          <w:rFonts w:ascii="Sakkal Majalla" w:hAnsi="Sakkal Majalla" w:cs="Sakkal Majalla"/>
                          <w:color w:val="000000" w:themeColor="text1"/>
                          <w:sz w:val="26"/>
                          <w:szCs w:val="26"/>
                          <w:rtl/>
                          <w:lang w:bidi="ar-EG"/>
                        </w:rPr>
                      </w:pPr>
                      <w:r w:rsidRPr="00FF4A8F">
                        <w:rPr>
                          <w:rFonts w:ascii="Sakkal Majalla" w:hAnsi="Sakkal Majalla" w:cs="Sakkal Majalla"/>
                          <w:b/>
                          <w:bCs/>
                          <w:color w:val="000000" w:themeColor="text1"/>
                          <w:sz w:val="26"/>
                          <w:szCs w:val="26"/>
                          <w:rtl/>
                          <w:lang w:bidi="ar-EG"/>
                        </w:rPr>
                        <w:t>الرتبة العلمية:</w:t>
                      </w:r>
                      <w:r w:rsidRPr="00FF4A8F">
                        <w:rPr>
                          <w:rFonts w:ascii="Sakkal Majalla" w:hAnsi="Sakkal Majalla" w:cs="Sakkal Majalla"/>
                          <w:color w:val="000000" w:themeColor="text1"/>
                          <w:sz w:val="26"/>
                          <w:szCs w:val="26"/>
                          <w:rtl/>
                          <w:lang w:bidi="ar-EG"/>
                        </w:rPr>
                        <w:t xml:space="preserve"> طالبة دكتوراه </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مؤسسة الانتماء:</w:t>
                      </w:r>
                      <w:r w:rsidRPr="00FF4A8F">
                        <w:rPr>
                          <w:rFonts w:ascii="Sakkal Majalla" w:hAnsi="Sakkal Majalla" w:cs="Sakkal Majalla"/>
                          <w:b/>
                          <w:bCs/>
                          <w:color w:val="000000" w:themeColor="text1"/>
                          <w:sz w:val="26"/>
                          <w:szCs w:val="26"/>
                          <w:lang w:bidi="ar-EG"/>
                        </w:rPr>
                        <w:t xml:space="preserve"> </w:t>
                      </w:r>
                      <w:r w:rsidRPr="00FF4A8F">
                        <w:rPr>
                          <w:rFonts w:ascii="Sakkal Majalla" w:hAnsi="Sakkal Majalla" w:cs="Sakkal Majalla"/>
                          <w:color w:val="000000" w:themeColor="text1"/>
                          <w:sz w:val="26"/>
                          <w:szCs w:val="26"/>
                          <w:rtl/>
                          <w:lang w:bidi="ar-EG"/>
                        </w:rPr>
                        <w:t>جامعة عبد الحميد بن باديس مستغانم</w:t>
                      </w:r>
                      <w:r w:rsidRPr="00FF4A8F">
                        <w:rPr>
                          <w:rFonts w:ascii="Sakkal Majalla" w:hAnsi="Sakkal Majalla" w:cs="Sakkal Majalla"/>
                          <w:b/>
                          <w:bCs/>
                          <w:color w:val="000000" w:themeColor="text1"/>
                          <w:sz w:val="26"/>
                          <w:szCs w:val="26"/>
                          <w:rtl/>
                          <w:lang w:bidi="ar-EG"/>
                        </w:rPr>
                        <w:t xml:space="preserve"> </w:t>
                      </w:r>
                      <w:r w:rsidRPr="00FF4A8F">
                        <w:rPr>
                          <w:rFonts w:ascii="Sakkal Majalla" w:hAnsi="Sakkal Majalla" w:cs="Sakkal Majalla"/>
                          <w:color w:val="000000" w:themeColor="text1"/>
                          <w:sz w:val="26"/>
                          <w:szCs w:val="26"/>
                          <w:rtl/>
                          <w:lang w:bidi="ar-EG"/>
                        </w:rPr>
                        <w:t>مخبر</w:t>
                      </w:r>
                      <w:r w:rsidRPr="00FF4A8F">
                        <w:rPr>
                          <w:rFonts w:ascii="Sakkal Majalla" w:hAnsi="Sakkal Majalla" w:cs="Sakkal Majalla"/>
                          <w:b/>
                          <w:bCs/>
                          <w:color w:val="000000" w:themeColor="text1"/>
                          <w:sz w:val="26"/>
                          <w:szCs w:val="26"/>
                          <w:rtl/>
                          <w:lang w:bidi="ar-EG"/>
                        </w:rPr>
                        <w:t xml:space="preserve"> </w:t>
                      </w:r>
                      <w:r w:rsidRPr="00FF4A8F">
                        <w:rPr>
                          <w:rFonts w:ascii="Sakkal Majalla" w:hAnsi="Sakkal Majalla" w:cs="Sakkal Majalla"/>
                          <w:color w:val="000000" w:themeColor="text1"/>
                          <w:sz w:val="26"/>
                          <w:szCs w:val="26"/>
                          <w:rtl/>
                          <w:lang w:bidi="ar-EG"/>
                        </w:rPr>
                        <w:t>تحليل المعطيات الكمية والكيفية للسلوكيات النفسية والاجتماعية</w:t>
                      </w:r>
                    </w:p>
                    <w:p w:rsidR="009E1618" w:rsidRPr="00FF4A8F" w:rsidRDefault="009E1618" w:rsidP="00FF4A8F">
                      <w:pPr>
                        <w:bidi/>
                        <w:spacing w:line="240" w:lineRule="auto"/>
                        <w:rPr>
                          <w:rFonts w:ascii="Sakkal Majalla" w:hAnsi="Sakkal Majalla" w:cs="Sakkal Majalla"/>
                          <w:b/>
                          <w:bCs/>
                          <w:color w:val="000000" w:themeColor="text1"/>
                          <w:sz w:val="26"/>
                          <w:szCs w:val="26"/>
                          <w:rtl/>
                          <w:lang w:bidi="ar-EG"/>
                        </w:rPr>
                      </w:pPr>
                      <w:r w:rsidRPr="00FF4A8F">
                        <w:rPr>
                          <w:rFonts w:ascii="Sakkal Majalla" w:hAnsi="Sakkal Majalla" w:cs="Sakkal Majalla"/>
                          <w:b/>
                          <w:bCs/>
                          <w:color w:val="000000" w:themeColor="text1"/>
                          <w:sz w:val="26"/>
                          <w:szCs w:val="26"/>
                          <w:rtl/>
                          <w:lang w:bidi="ar-EG"/>
                        </w:rPr>
                        <w:t xml:space="preserve">رقم الهاتف: </w:t>
                      </w:r>
                      <w:r w:rsidRPr="00FF4A8F">
                        <w:rPr>
                          <w:rFonts w:ascii="Sakkal Majalla" w:hAnsi="Sakkal Majalla" w:cs="Sakkal Majalla"/>
                          <w:b/>
                          <w:bCs/>
                          <w:color w:val="000000" w:themeColor="text1"/>
                          <w:sz w:val="26"/>
                          <w:szCs w:val="26"/>
                          <w:lang w:bidi="ar-EG"/>
                        </w:rPr>
                        <w:t xml:space="preserve"> </w:t>
                      </w:r>
                      <w:r w:rsidRPr="00FF4A8F">
                        <w:rPr>
                          <w:rFonts w:ascii="Sakkal Majalla" w:hAnsi="Sakkal Majalla" w:cs="Sakkal Majalla"/>
                          <w:b/>
                          <w:bCs/>
                          <w:color w:val="000000" w:themeColor="text1"/>
                          <w:sz w:val="26"/>
                          <w:szCs w:val="26"/>
                          <w:rtl/>
                          <w:lang w:bidi="ar-EG"/>
                        </w:rPr>
                        <w:t>0657542176</w:t>
                      </w:r>
                    </w:p>
                    <w:p w:rsidR="009E1618" w:rsidRPr="00FF4A8F" w:rsidRDefault="009E1618" w:rsidP="00FF4A8F">
                      <w:pPr>
                        <w:pStyle w:val="Titre3"/>
                        <w:shd w:val="clear" w:color="auto" w:fill="FFFFFF"/>
                        <w:bidi/>
                        <w:rPr>
                          <w:rFonts w:ascii="Helvetica" w:hAnsi="Helvetica"/>
                          <w:color w:val="5F6368"/>
                          <w:spacing w:val="5"/>
                          <w:sz w:val="26"/>
                          <w:szCs w:val="26"/>
                          <w:rtl/>
                          <w:lang w:bidi="ar-EG"/>
                        </w:rPr>
                      </w:pPr>
                      <w:r w:rsidRPr="00FF4A8F">
                        <w:rPr>
                          <w:rFonts w:ascii="Sakkal Majalla" w:hAnsi="Sakkal Majalla" w:cs="Sakkal Majalla"/>
                          <w:color w:val="000000" w:themeColor="text1"/>
                          <w:sz w:val="26"/>
                          <w:szCs w:val="26"/>
                          <w:rtl/>
                          <w:lang w:bidi="ar-EG"/>
                        </w:rPr>
                        <w:t xml:space="preserve">البريد الالكتروني : </w:t>
                      </w:r>
                      <w:r w:rsidRPr="00FF4A8F">
                        <w:rPr>
                          <w:rFonts w:ascii="Sakkal Majalla" w:hAnsi="Sakkal Majalla" w:cs="Sakkal Majalla"/>
                          <w:color w:val="000000" w:themeColor="text1"/>
                          <w:sz w:val="26"/>
                          <w:szCs w:val="26"/>
                          <w:lang w:bidi="ar-EG"/>
                        </w:rPr>
                        <w:t xml:space="preserve">  </w:t>
                      </w:r>
                      <w:hyperlink r:id="rId9" w:history="1">
                        <w:r w:rsidRPr="00D930D1">
                          <w:rPr>
                            <w:rStyle w:val="Lienhypertexte"/>
                            <w:rFonts w:ascii="Sakkal Majalla" w:hAnsi="Sakkal Majalla" w:cs="Sakkal Majalla"/>
                            <w:sz w:val="26"/>
                            <w:szCs w:val="26"/>
                            <w:lang w:bidi="ar-EG"/>
                          </w:rPr>
                          <w:t>djaraneamina2019@gmail.com</w:t>
                        </w:r>
                      </w:hyperlink>
                      <w:r>
                        <w:rPr>
                          <w:rFonts w:ascii="Helvetica" w:hAnsi="Helvetica" w:hint="cs"/>
                          <w:color w:val="5F6368"/>
                          <w:spacing w:val="5"/>
                          <w:sz w:val="26"/>
                          <w:szCs w:val="26"/>
                          <w:rtl/>
                          <w:lang w:bidi="ar-EG"/>
                        </w:rPr>
                        <w:t xml:space="preserve"> </w:t>
                      </w:r>
                    </w:p>
                  </w:txbxContent>
                </v:textbox>
              </v:rect>
            </w:pict>
          </mc:Fallback>
        </mc:AlternateContent>
      </w:r>
    </w:p>
    <w:p w:rsidR="001B1C3D" w:rsidRDefault="001B1C3D" w:rsidP="009665FC">
      <w:pPr>
        <w:bidi/>
        <w:jc w:val="both"/>
        <w:rPr>
          <w:rFonts w:ascii="Simplified Arabic" w:hAnsi="Simplified Arabic" w:cs="Simplified Arabic"/>
          <w:b/>
          <w:bCs/>
          <w:i/>
          <w:iCs/>
          <w:color w:val="002060"/>
          <w:sz w:val="28"/>
          <w:szCs w:val="28"/>
          <w:rtl/>
          <w:lang w:bidi="ar-DZ"/>
        </w:rPr>
      </w:pPr>
    </w:p>
    <w:p w:rsidR="001B1C3D" w:rsidRDefault="001B1C3D" w:rsidP="009665FC">
      <w:pPr>
        <w:bidi/>
        <w:jc w:val="both"/>
        <w:rPr>
          <w:rFonts w:ascii="Simplified Arabic" w:hAnsi="Simplified Arabic" w:cs="Simplified Arabic"/>
          <w:b/>
          <w:bCs/>
          <w:i/>
          <w:iCs/>
          <w:color w:val="002060"/>
          <w:sz w:val="28"/>
          <w:szCs w:val="28"/>
          <w:rtl/>
          <w:lang w:bidi="ar-EG"/>
        </w:rPr>
      </w:pPr>
    </w:p>
    <w:p w:rsidR="001B1C3D" w:rsidRDefault="001B1C3D" w:rsidP="009665FC">
      <w:pPr>
        <w:bidi/>
        <w:jc w:val="both"/>
        <w:rPr>
          <w:rFonts w:ascii="Simplified Arabic" w:hAnsi="Simplified Arabic" w:cs="Simplified Arabic"/>
          <w:b/>
          <w:bCs/>
          <w:i/>
          <w:iCs/>
          <w:color w:val="002060"/>
          <w:sz w:val="28"/>
          <w:szCs w:val="28"/>
          <w:lang w:bidi="ar-DZ"/>
        </w:rPr>
      </w:pPr>
    </w:p>
    <w:p w:rsidR="001B1C3D" w:rsidRPr="00E645F2" w:rsidRDefault="001B1C3D" w:rsidP="009665FC">
      <w:pPr>
        <w:bidi/>
        <w:jc w:val="both"/>
        <w:rPr>
          <w:rFonts w:ascii="Simplified Arabic" w:hAnsi="Simplified Arabic" w:cs="Simplified Arabic"/>
          <w:b/>
          <w:bCs/>
          <w:color w:val="000000" w:themeColor="text1"/>
          <w:sz w:val="24"/>
          <w:szCs w:val="24"/>
          <w:lang w:bidi="ar-EG"/>
        </w:rPr>
      </w:pPr>
    </w:p>
    <w:p w:rsidR="00FF4A8F" w:rsidRPr="00C321F0" w:rsidRDefault="001B1C3D" w:rsidP="00685F3C">
      <w:pPr>
        <w:bidi/>
        <w:jc w:val="center"/>
        <w:rPr>
          <w:rFonts w:ascii="Simplified Arabic" w:hAnsi="Simplified Arabic" w:cs="Simplified Arabic"/>
          <w:b/>
          <w:bCs/>
          <w:i/>
          <w:iCs/>
          <w:color w:val="000000" w:themeColor="text1"/>
          <w:sz w:val="28"/>
          <w:szCs w:val="28"/>
          <w:rtl/>
          <w:lang w:bidi="ar-DZ"/>
        </w:rPr>
      </w:pPr>
      <w:r w:rsidRPr="00C321F0">
        <w:rPr>
          <w:rFonts w:ascii="Simplified Arabic" w:hAnsi="Simplified Arabic" w:cs="Simplified Arabic" w:hint="cs"/>
          <w:b/>
          <w:bCs/>
          <w:i/>
          <w:iCs/>
          <w:color w:val="C0504D" w:themeColor="accent2"/>
          <w:sz w:val="28"/>
          <w:szCs w:val="28"/>
          <w:rtl/>
          <w:lang w:bidi="ar-DZ"/>
        </w:rPr>
        <w:t>محور المداخلة:</w:t>
      </w:r>
      <w:r w:rsidR="00C321F0" w:rsidRPr="00C321F0">
        <w:rPr>
          <w:rFonts w:ascii="Simplified Arabic" w:hAnsi="Simplified Arabic" w:cs="Simplified Arabic" w:hint="cs"/>
          <w:b/>
          <w:bCs/>
          <w:i/>
          <w:iCs/>
          <w:color w:val="000000" w:themeColor="text1"/>
          <w:sz w:val="28"/>
          <w:szCs w:val="28"/>
          <w:rtl/>
          <w:lang w:bidi="ar-DZ"/>
        </w:rPr>
        <w:t xml:space="preserve"> الانعكاسات النفسية للتعليم عن بعد بالنسبة للأساتذة و الطلبة.</w:t>
      </w:r>
    </w:p>
    <w:p w:rsidR="00FF4A8F" w:rsidRPr="00C321F0" w:rsidRDefault="001B1C3D" w:rsidP="00685F3C">
      <w:pPr>
        <w:bidi/>
        <w:jc w:val="center"/>
        <w:rPr>
          <w:rFonts w:ascii="Simplified Arabic" w:hAnsi="Simplified Arabic" w:cs="Simplified Arabic"/>
          <w:b/>
          <w:bCs/>
          <w:i/>
          <w:iCs/>
          <w:color w:val="C0504D" w:themeColor="accent2"/>
          <w:sz w:val="28"/>
          <w:szCs w:val="28"/>
          <w:rtl/>
          <w:lang w:bidi="ar-DZ"/>
        </w:rPr>
      </w:pPr>
      <w:r w:rsidRPr="00C321F0">
        <w:rPr>
          <w:rFonts w:ascii="Simplified Arabic" w:hAnsi="Simplified Arabic" w:cs="Simplified Arabic" w:hint="cs"/>
          <w:b/>
          <w:bCs/>
          <w:i/>
          <w:iCs/>
          <w:color w:val="C0504D" w:themeColor="accent2"/>
          <w:sz w:val="28"/>
          <w:szCs w:val="28"/>
          <w:rtl/>
          <w:lang w:bidi="ar-DZ"/>
        </w:rPr>
        <w:t>عنوان المداخلة:</w:t>
      </w:r>
    </w:p>
    <w:p w:rsidR="001B1C3D" w:rsidRPr="005869C9" w:rsidRDefault="00C321F0" w:rsidP="00685F3C">
      <w:pPr>
        <w:bidi/>
        <w:jc w:val="center"/>
        <w:rPr>
          <w:rFonts w:ascii="Simplified Arabic" w:hAnsi="Simplified Arabic" w:cs="Simplified Arabic"/>
          <w:b/>
          <w:bCs/>
          <w:i/>
          <w:iCs/>
          <w:sz w:val="28"/>
          <w:szCs w:val="28"/>
          <w:rtl/>
          <w:lang w:bidi="ar-DZ"/>
        </w:rPr>
      </w:pPr>
      <w:r w:rsidRPr="005869C9">
        <w:rPr>
          <w:rFonts w:ascii="Simplified Arabic" w:hAnsi="Simplified Arabic" w:cs="Simplified Arabic" w:hint="cs"/>
          <w:b/>
          <w:bCs/>
          <w:i/>
          <w:iCs/>
          <w:color w:val="000000" w:themeColor="text1"/>
          <w:sz w:val="28"/>
          <w:szCs w:val="28"/>
          <w:rtl/>
          <w:lang w:bidi="ar-DZ"/>
        </w:rPr>
        <w:t>انعكاسات</w:t>
      </w:r>
      <w:r w:rsidR="001B1C3D" w:rsidRPr="005869C9">
        <w:rPr>
          <w:rFonts w:ascii="Simplified Arabic" w:hAnsi="Simplified Arabic" w:cs="Simplified Arabic" w:hint="cs"/>
          <w:b/>
          <w:bCs/>
          <w:i/>
          <w:iCs/>
          <w:color w:val="000000" w:themeColor="text1"/>
          <w:sz w:val="28"/>
          <w:szCs w:val="28"/>
          <w:rtl/>
          <w:lang w:bidi="ar-DZ"/>
        </w:rPr>
        <w:t xml:space="preserve"> </w:t>
      </w:r>
      <w:r w:rsidRPr="005869C9">
        <w:rPr>
          <w:rFonts w:ascii="Simplified Arabic" w:hAnsi="Simplified Arabic" w:cs="Simplified Arabic" w:hint="cs"/>
          <w:b/>
          <w:bCs/>
          <w:i/>
          <w:iCs/>
          <w:sz w:val="28"/>
          <w:szCs w:val="28"/>
          <w:rtl/>
          <w:lang w:bidi="ar-DZ"/>
        </w:rPr>
        <w:t xml:space="preserve">تطبيق نظام التعليم عن بعد في الجزائر على </w:t>
      </w:r>
      <w:r w:rsidR="00FF4A8F" w:rsidRPr="005869C9">
        <w:rPr>
          <w:rFonts w:ascii="Simplified Arabic" w:hAnsi="Simplified Arabic" w:cs="Simplified Arabic" w:hint="cs"/>
          <w:b/>
          <w:bCs/>
          <w:i/>
          <w:iCs/>
          <w:sz w:val="28"/>
          <w:szCs w:val="28"/>
          <w:rtl/>
          <w:lang w:bidi="ar-DZ"/>
        </w:rPr>
        <w:t xml:space="preserve">الدافعية للتعلم للطالب الجامعي في ظل </w:t>
      </w:r>
      <w:r w:rsidRPr="005869C9">
        <w:rPr>
          <w:rFonts w:ascii="Simplified Arabic" w:hAnsi="Simplified Arabic" w:cs="Simplified Arabic" w:hint="cs"/>
          <w:b/>
          <w:bCs/>
          <w:i/>
          <w:iCs/>
          <w:sz w:val="28"/>
          <w:szCs w:val="28"/>
          <w:rtl/>
          <w:lang w:bidi="ar-DZ"/>
        </w:rPr>
        <w:t xml:space="preserve">جائحة </w:t>
      </w:r>
      <w:r w:rsidR="00B80592" w:rsidRPr="005869C9">
        <w:rPr>
          <w:rFonts w:ascii="Simplified Arabic" w:hAnsi="Simplified Arabic" w:cs="Simplified Arabic" w:hint="cs"/>
          <w:b/>
          <w:bCs/>
          <w:i/>
          <w:iCs/>
          <w:sz w:val="28"/>
          <w:szCs w:val="28"/>
          <w:rtl/>
          <w:lang w:bidi="ar-DZ"/>
        </w:rPr>
        <w:t>كوف</w:t>
      </w:r>
      <w:r w:rsidR="00954EE0" w:rsidRPr="005869C9">
        <w:rPr>
          <w:rFonts w:ascii="Simplified Arabic" w:hAnsi="Simplified Arabic" w:cs="Simplified Arabic" w:hint="cs"/>
          <w:b/>
          <w:bCs/>
          <w:i/>
          <w:iCs/>
          <w:sz w:val="28"/>
          <w:szCs w:val="28"/>
          <w:rtl/>
          <w:lang w:bidi="ar-DZ"/>
        </w:rPr>
        <w:t>يد</w:t>
      </w:r>
      <w:r w:rsidRPr="005869C9">
        <w:rPr>
          <w:rFonts w:ascii="Simplified Arabic" w:hAnsi="Simplified Arabic" w:cs="Simplified Arabic" w:hint="cs"/>
          <w:b/>
          <w:bCs/>
          <w:i/>
          <w:iCs/>
          <w:sz w:val="28"/>
          <w:szCs w:val="28"/>
          <w:rtl/>
          <w:lang w:bidi="ar-DZ"/>
        </w:rPr>
        <w:t xml:space="preserve"> 19.</w:t>
      </w:r>
    </w:p>
    <w:tbl>
      <w:tblPr>
        <w:tblpPr w:leftFromText="141" w:rightFromText="141" w:horzAnchor="margin" w:tblpXSpec="center" w:tblpY="-817"/>
        <w:bidiVisual/>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3"/>
      </w:tblGrid>
      <w:tr w:rsidR="00BB2922" w:rsidRPr="00304F4A" w:rsidTr="009665FC">
        <w:trPr>
          <w:trHeight w:val="10760"/>
        </w:trPr>
        <w:tc>
          <w:tcPr>
            <w:tcW w:w="10243" w:type="dxa"/>
          </w:tcPr>
          <w:p w:rsidR="00BB2922" w:rsidRPr="007F7677" w:rsidRDefault="00BB2922" w:rsidP="009665FC">
            <w:pPr>
              <w:bidi/>
              <w:ind w:left="919"/>
              <w:jc w:val="both"/>
              <w:rPr>
                <w:rFonts w:ascii="Simplified Arabic" w:hAnsi="Simplified Arabic" w:cs="Simplified Arabic"/>
                <w:b/>
                <w:bCs/>
                <w:sz w:val="32"/>
                <w:szCs w:val="32"/>
                <w:rtl/>
                <w:lang w:bidi="ar-DZ"/>
              </w:rPr>
            </w:pPr>
            <w:r w:rsidRPr="007F7677">
              <w:rPr>
                <w:rFonts w:ascii="Simplified Arabic" w:hAnsi="Simplified Arabic" w:cs="Simplified Arabic"/>
                <w:b/>
                <w:bCs/>
                <w:sz w:val="32"/>
                <w:szCs w:val="32"/>
                <w:rtl/>
                <w:lang w:bidi="ar-DZ"/>
              </w:rPr>
              <w:lastRenderedPageBreak/>
              <w:t>ملخص:</w:t>
            </w:r>
          </w:p>
          <w:p w:rsidR="00BB2922" w:rsidRPr="009665FC" w:rsidRDefault="00BB2922" w:rsidP="009665FC">
            <w:pPr>
              <w:bidi/>
              <w:ind w:left="919"/>
              <w:jc w:val="both"/>
              <w:rPr>
                <w:rFonts w:ascii="Simplified Arabic" w:hAnsi="Simplified Arabic" w:cs="Simplified Arabic"/>
                <w:color w:val="212529"/>
                <w:sz w:val="24"/>
                <w:szCs w:val="24"/>
                <w:shd w:val="clear" w:color="auto" w:fill="FFFFFF"/>
                <w:rtl/>
              </w:rPr>
            </w:pPr>
            <w:r>
              <w:rPr>
                <w:rFonts w:ascii="Simplified Arabic" w:hAnsi="Simplified Arabic" w:cs="Simplified Arabic" w:hint="cs"/>
                <w:color w:val="212529"/>
                <w:sz w:val="28"/>
                <w:szCs w:val="28"/>
                <w:shd w:val="clear" w:color="auto" w:fill="FFFFFF"/>
                <w:rtl/>
              </w:rPr>
              <w:t xml:space="preserve">    </w:t>
            </w:r>
            <w:r w:rsidRPr="009665FC">
              <w:rPr>
                <w:rFonts w:ascii="Simplified Arabic" w:hAnsi="Simplified Arabic" w:cs="Simplified Arabic" w:hint="cs"/>
                <w:color w:val="212529"/>
                <w:sz w:val="24"/>
                <w:szCs w:val="24"/>
                <w:shd w:val="clear" w:color="auto" w:fill="FFFFFF"/>
                <w:rtl/>
              </w:rPr>
              <w:t xml:space="preserve"> هدفت</w:t>
            </w:r>
            <w:r w:rsidRPr="009665FC">
              <w:rPr>
                <w:rFonts w:ascii="Simplified Arabic" w:hAnsi="Simplified Arabic" w:cs="Simplified Arabic" w:hint="cs"/>
                <w:sz w:val="24"/>
                <w:szCs w:val="24"/>
                <w:rtl/>
                <w:lang w:bidi="ar-DZ"/>
              </w:rPr>
              <w:t xml:space="preserve"> </w:t>
            </w:r>
            <w:r w:rsidRPr="009665FC">
              <w:rPr>
                <w:rFonts w:ascii="Simplified Arabic" w:hAnsi="Simplified Arabic" w:cs="Simplified Arabic"/>
                <w:sz w:val="24"/>
                <w:szCs w:val="24"/>
                <w:rtl/>
                <w:lang w:bidi="ar-DZ"/>
              </w:rPr>
              <w:t xml:space="preserve">الدراسة الحالية إلى التحري والبحث في </w:t>
            </w:r>
            <w:r w:rsidRPr="009665FC">
              <w:rPr>
                <w:rFonts w:ascii="Simplified Arabic" w:hAnsi="Simplified Arabic" w:cs="Simplified Arabic"/>
                <w:i/>
                <w:iCs/>
                <w:color w:val="000000" w:themeColor="text1"/>
                <w:sz w:val="24"/>
                <w:szCs w:val="24"/>
                <w:rtl/>
                <w:lang w:bidi="ar-DZ"/>
              </w:rPr>
              <w:t xml:space="preserve">انعكاسات </w:t>
            </w:r>
            <w:r w:rsidRPr="009665FC">
              <w:rPr>
                <w:rFonts w:ascii="Simplified Arabic" w:hAnsi="Simplified Arabic" w:cs="Simplified Arabic"/>
                <w:sz w:val="24"/>
                <w:szCs w:val="24"/>
                <w:rtl/>
                <w:lang w:bidi="ar-DZ"/>
              </w:rPr>
              <w:t xml:space="preserve">تطبيق نظام التعليم عن بعد في الجزائر على الدافعية للتعلم للطالب الجامعي في ظل جائحة كوفيد 19 وقد تم اختيار هذا الموضوع انطلاقا من أهميته حيث </w:t>
            </w:r>
            <w:r w:rsidRPr="009665FC">
              <w:rPr>
                <w:rFonts w:ascii="Simplified Arabic" w:hAnsi="Simplified Arabic" w:cs="Simplified Arabic" w:hint="cs"/>
                <w:sz w:val="24"/>
                <w:szCs w:val="24"/>
                <w:rtl/>
                <w:lang w:bidi="ar-DZ"/>
              </w:rPr>
              <w:t>تم</w:t>
            </w:r>
            <w:r w:rsidRPr="009665FC">
              <w:rPr>
                <w:rFonts w:ascii="Simplified Arabic" w:hAnsi="Simplified Arabic" w:cs="Simplified Arabic"/>
                <w:sz w:val="24"/>
                <w:szCs w:val="24"/>
                <w:rtl/>
                <w:lang w:bidi="ar-DZ"/>
              </w:rPr>
              <w:t xml:space="preserve"> التطرق إلى الجانب النظري بالإضافة إلى الجانب التطبيقي ذلك من أجل تحقيق أهدف الدراسة، </w:t>
            </w:r>
            <w:r w:rsidRPr="009665FC">
              <w:rPr>
                <w:rFonts w:ascii="Simplified Arabic" w:eastAsia="Calibri" w:hAnsi="Simplified Arabic" w:cs="Simplified Arabic"/>
                <w:sz w:val="24"/>
                <w:szCs w:val="24"/>
                <w:rtl/>
                <w:lang w:bidi="ar-DZ"/>
              </w:rPr>
              <w:t>مستخدمين في ذلك المنهج</w:t>
            </w:r>
            <w:r w:rsidRPr="009665FC">
              <w:rPr>
                <w:rFonts w:ascii="Simplified Arabic" w:hAnsi="Simplified Arabic" w:cs="Simplified Arabic"/>
                <w:sz w:val="24"/>
                <w:szCs w:val="24"/>
                <w:rtl/>
                <w:lang w:bidi="ar-DZ"/>
              </w:rPr>
              <w:t xml:space="preserve"> الوصفي الذي يعتمد على وصف الظاهرة كميا وكيفيا، وقد تكونت عينة الدراسة من (5</w:t>
            </w:r>
            <w:r w:rsidRPr="009665FC">
              <w:rPr>
                <w:rFonts w:ascii="Simplified Arabic" w:hAnsi="Simplified Arabic" w:cs="Simplified Arabic" w:hint="cs"/>
                <w:sz w:val="24"/>
                <w:szCs w:val="24"/>
                <w:rtl/>
                <w:lang w:bidi="ar-DZ"/>
              </w:rPr>
              <w:t>1</w:t>
            </w:r>
            <w:r w:rsidRPr="009665FC">
              <w:rPr>
                <w:rFonts w:ascii="Simplified Arabic" w:hAnsi="Simplified Arabic" w:cs="Simplified Arabic"/>
                <w:sz w:val="24"/>
                <w:szCs w:val="24"/>
                <w:rtl/>
                <w:lang w:bidi="ar-DZ"/>
              </w:rPr>
              <w:t xml:space="preserve">) طالب من جامعة وهران 2، كما استخدمنا لجمع البيانات استبيان الدافعية للتعلم. </w:t>
            </w:r>
            <w:r w:rsidRPr="009665FC">
              <w:rPr>
                <w:rFonts w:ascii="Simplified Arabic" w:hAnsi="Simplified Arabic" w:cs="Simplified Arabic" w:hint="cs"/>
                <w:sz w:val="24"/>
                <w:szCs w:val="24"/>
                <w:rtl/>
                <w:lang w:bidi="ar-DZ"/>
              </w:rPr>
              <w:t xml:space="preserve">وتوصلت الدراسة الحالية </w:t>
            </w:r>
            <w:r w:rsidRPr="009665FC">
              <w:rPr>
                <w:rFonts w:ascii="Simplified Arabic" w:hAnsi="Simplified Arabic" w:cs="Simplified Arabic"/>
                <w:sz w:val="24"/>
                <w:szCs w:val="24"/>
                <w:rtl/>
                <w:lang w:bidi="ar-DZ"/>
              </w:rPr>
              <w:t>مستوى الدافعية للتعلم لدى الطالب الجامعي</w:t>
            </w:r>
            <w:r w:rsidRPr="009665FC">
              <w:rPr>
                <w:rFonts w:ascii="Simplified Arabic" w:hAnsi="Simplified Arabic" w:cs="Simplified Arabic" w:hint="cs"/>
                <w:sz w:val="24"/>
                <w:szCs w:val="24"/>
                <w:rtl/>
                <w:lang w:bidi="ar-DZ"/>
              </w:rPr>
              <w:t xml:space="preserve"> متوسطة</w:t>
            </w:r>
            <w:r w:rsidRPr="009665FC">
              <w:rPr>
                <w:rFonts w:ascii="Simplified Arabic" w:hAnsi="Simplified Arabic" w:cs="Simplified Arabic"/>
                <w:sz w:val="24"/>
                <w:szCs w:val="24"/>
                <w:rtl/>
                <w:lang w:bidi="ar-DZ"/>
              </w:rPr>
              <w:t xml:space="preserve"> في ظل تطبيق نظام التعليم عن بعد</w:t>
            </w:r>
            <w:r w:rsidRPr="009665FC">
              <w:rPr>
                <w:rFonts w:ascii="Simplified Arabic" w:hAnsi="Simplified Arabic" w:cs="Simplified Arabic" w:hint="cs"/>
                <w:color w:val="212529"/>
                <w:sz w:val="24"/>
                <w:szCs w:val="24"/>
                <w:shd w:val="clear" w:color="auto" w:fill="FFFFFF"/>
                <w:rtl/>
                <w:lang w:bidi="ar-DZ"/>
              </w:rPr>
              <w:t xml:space="preserve"> وعدم </w:t>
            </w:r>
            <w:r w:rsidRPr="009665FC">
              <w:rPr>
                <w:rFonts w:ascii="Simplified Arabic" w:hAnsi="Simplified Arabic" w:cs="Simplified Arabic"/>
                <w:sz w:val="24"/>
                <w:szCs w:val="24"/>
                <w:rtl/>
                <w:lang w:bidi="ar-DZ"/>
              </w:rPr>
              <w:t>وجد فروق ذات دلالة احصائية بين الذكور والإناث في مستوى الدافعية للتعلم</w:t>
            </w:r>
            <w:r w:rsidRPr="009665FC">
              <w:rPr>
                <w:rFonts w:ascii="Simplified Arabic" w:hAnsi="Simplified Arabic" w:cs="Simplified Arabic" w:hint="cs"/>
                <w:sz w:val="24"/>
                <w:szCs w:val="24"/>
                <w:rtl/>
                <w:lang w:bidi="ar-DZ"/>
              </w:rPr>
              <w:t>.</w:t>
            </w:r>
          </w:p>
          <w:p w:rsidR="00BB2922" w:rsidRPr="009665FC" w:rsidRDefault="00BB2922" w:rsidP="009665FC">
            <w:pPr>
              <w:bidi/>
              <w:ind w:left="919"/>
              <w:jc w:val="both"/>
              <w:rPr>
                <w:rFonts w:ascii="Simplified Arabic" w:hAnsi="Simplified Arabic" w:cs="Simplified Arabic"/>
                <w:sz w:val="24"/>
                <w:szCs w:val="24"/>
                <w:lang w:bidi="ar-DZ"/>
              </w:rPr>
            </w:pPr>
            <w:r w:rsidRPr="009665FC">
              <w:rPr>
                <w:rFonts w:ascii="Simplified Arabic" w:hAnsi="Simplified Arabic" w:cs="Simplified Arabic"/>
                <w:b/>
                <w:bCs/>
                <w:sz w:val="24"/>
                <w:szCs w:val="24"/>
                <w:rtl/>
                <w:lang w:bidi="ar-DZ"/>
              </w:rPr>
              <w:t>الكلمات المفتاحية:</w:t>
            </w:r>
            <w:r w:rsidRPr="009665FC">
              <w:rPr>
                <w:rFonts w:ascii="Simplified Arabic" w:hAnsi="Simplified Arabic" w:cs="Simplified Arabic"/>
                <w:sz w:val="24"/>
                <w:szCs w:val="24"/>
                <w:rtl/>
                <w:lang w:bidi="ar-DZ"/>
              </w:rPr>
              <w:t xml:space="preserve"> التعليم عن بعد، الدافعية للتعلم، الطالب الجامعي، جائحة كوفيد 19</w:t>
            </w:r>
          </w:p>
          <w:p w:rsidR="009665FC" w:rsidRPr="00304F4A" w:rsidRDefault="00BB2922" w:rsidP="009665FC">
            <w:pPr>
              <w:ind w:left="919"/>
              <w:jc w:val="both"/>
              <w:rPr>
                <w:rFonts w:ascii="Simplified Arabic" w:hAnsi="Simplified Arabic" w:cs="Simplified Arabic"/>
                <w:b/>
                <w:bCs/>
                <w:sz w:val="32"/>
                <w:szCs w:val="32"/>
                <w:lang w:val="en-GB" w:bidi="ar-EG"/>
              </w:rPr>
            </w:pPr>
            <w:r w:rsidRPr="007F7677">
              <w:rPr>
                <w:rFonts w:ascii="Simplified Arabic" w:hAnsi="Simplified Arabic" w:cs="Simplified Arabic"/>
                <w:b/>
                <w:bCs/>
                <w:sz w:val="32"/>
                <w:szCs w:val="32"/>
                <w:lang w:val="en-US" w:bidi="ar-DZ"/>
              </w:rPr>
              <w:t>Abstract</w:t>
            </w:r>
            <w:r w:rsidRPr="007F7677">
              <w:rPr>
                <w:rFonts w:ascii="Simplified Arabic" w:hAnsi="Simplified Arabic" w:cs="Simplified Arabic"/>
                <w:b/>
                <w:bCs/>
                <w:sz w:val="32"/>
                <w:szCs w:val="32"/>
                <w:rtl/>
                <w:lang w:bidi="ar-EG"/>
              </w:rPr>
              <w:t>:</w:t>
            </w:r>
          </w:p>
          <w:p w:rsidR="009665FC" w:rsidRPr="00304F4A" w:rsidRDefault="009665FC" w:rsidP="009665FC">
            <w:pPr>
              <w:ind w:left="919"/>
              <w:jc w:val="both"/>
              <w:rPr>
                <w:rFonts w:ascii="Simplified Arabic" w:hAnsi="Simplified Arabic" w:cs="Simplified Arabic"/>
                <w:sz w:val="24"/>
                <w:szCs w:val="24"/>
                <w:lang w:val="en-GB" w:bidi="ar-DZ"/>
              </w:rPr>
            </w:pPr>
            <w:r w:rsidRPr="00304F4A">
              <w:rPr>
                <w:rFonts w:ascii="Simplified Arabic" w:hAnsi="Simplified Arabic" w:cs="Simplified Arabic"/>
                <w:sz w:val="24"/>
                <w:szCs w:val="24"/>
                <w:lang w:val="en-GB" w:bidi="ar-DZ"/>
              </w:rPr>
              <w:t>The current study aimed to investigate and research the implications of the application of the distance education system in Algeria on the motivation to learn for university students in light of the Covid 19 pandemic. Using the descriptive approach, which depends on describing the phenomenon quantitatively and qualitatively, the study sample consisted of (51) students from the University of Oran 2, and we also used to collect data the motivation to learn questionnaire. The current study found that the level of motivation to learn for university students is medium in light of the application of the distance education system, and there were no statistically significant differences between males and females in the level of motivation to learn.</w:t>
            </w:r>
          </w:p>
          <w:p w:rsidR="009665FC" w:rsidRPr="00304F4A" w:rsidRDefault="009665FC" w:rsidP="009665FC">
            <w:pPr>
              <w:ind w:left="919"/>
              <w:jc w:val="both"/>
              <w:rPr>
                <w:rFonts w:ascii="Simplified Arabic" w:hAnsi="Simplified Arabic" w:cs="Simplified Arabic"/>
                <w:sz w:val="24"/>
                <w:szCs w:val="24"/>
                <w:lang w:val="en-GB" w:bidi="ar-DZ"/>
              </w:rPr>
            </w:pPr>
            <w:r w:rsidRPr="00304F4A">
              <w:rPr>
                <w:rFonts w:ascii="Simplified Arabic" w:hAnsi="Simplified Arabic" w:cs="Simplified Arabic"/>
                <w:b/>
                <w:bCs/>
                <w:sz w:val="24"/>
                <w:szCs w:val="24"/>
                <w:lang w:val="en-GB" w:bidi="ar-DZ"/>
              </w:rPr>
              <w:t>Keywords:</w:t>
            </w:r>
            <w:r w:rsidRPr="00304F4A">
              <w:rPr>
                <w:rFonts w:ascii="Simplified Arabic" w:hAnsi="Simplified Arabic" w:cs="Simplified Arabic"/>
                <w:sz w:val="24"/>
                <w:szCs w:val="24"/>
                <w:lang w:val="en-GB" w:bidi="ar-DZ"/>
              </w:rPr>
              <w:t xml:space="preserve"> distance education, motivation to learn, university student, COVID-19 pandemic</w:t>
            </w:r>
          </w:p>
          <w:p w:rsidR="00BB2922" w:rsidRDefault="00BB2922" w:rsidP="009665FC">
            <w:pPr>
              <w:ind w:left="919"/>
              <w:jc w:val="both"/>
              <w:rPr>
                <w:rFonts w:ascii="Simplified Arabic" w:hAnsi="Simplified Arabic" w:cs="Simplified Arabic"/>
                <w:b/>
                <w:bCs/>
                <w:sz w:val="32"/>
                <w:szCs w:val="32"/>
                <w:rtl/>
                <w:lang w:bidi="ar-DZ"/>
              </w:rPr>
            </w:pPr>
          </w:p>
        </w:tc>
      </w:tr>
    </w:tbl>
    <w:p w:rsidR="00944506" w:rsidRPr="007F7677" w:rsidRDefault="00944506" w:rsidP="009665FC">
      <w:pPr>
        <w:bidi/>
        <w:jc w:val="both"/>
        <w:rPr>
          <w:rFonts w:ascii="Simplified Arabic" w:hAnsi="Simplified Arabic" w:cs="Simplified Arabic"/>
          <w:sz w:val="28"/>
          <w:szCs w:val="28"/>
          <w:lang w:val="en-US" w:bidi="ar-DZ"/>
        </w:rPr>
      </w:pPr>
    </w:p>
    <w:p w:rsidR="007611ED" w:rsidRPr="007F7677" w:rsidRDefault="007611ED" w:rsidP="009665FC">
      <w:pPr>
        <w:bidi/>
        <w:jc w:val="both"/>
        <w:rPr>
          <w:rFonts w:ascii="Simplified Arabic" w:hAnsi="Simplified Arabic" w:cs="Simplified Arabic"/>
          <w:sz w:val="28"/>
          <w:szCs w:val="28"/>
          <w:lang w:val="en-US" w:bidi="ar-DZ"/>
        </w:rPr>
      </w:pPr>
    </w:p>
    <w:p w:rsidR="007611ED" w:rsidRPr="007F7677" w:rsidRDefault="007611ED" w:rsidP="009665FC">
      <w:pPr>
        <w:bidi/>
        <w:jc w:val="both"/>
        <w:rPr>
          <w:rFonts w:ascii="Simplified Arabic" w:hAnsi="Simplified Arabic" w:cs="Simplified Arabic"/>
          <w:sz w:val="28"/>
          <w:szCs w:val="28"/>
          <w:lang w:val="en-US" w:bidi="ar-DZ"/>
        </w:rPr>
      </w:pPr>
    </w:p>
    <w:p w:rsidR="007611ED" w:rsidRPr="007F7677" w:rsidRDefault="007611ED" w:rsidP="009665FC">
      <w:pPr>
        <w:bidi/>
        <w:jc w:val="both"/>
        <w:rPr>
          <w:rFonts w:ascii="Simplified Arabic" w:hAnsi="Simplified Arabic" w:cs="Simplified Arabic"/>
          <w:sz w:val="28"/>
          <w:szCs w:val="28"/>
          <w:lang w:val="en-US" w:bidi="ar-DZ"/>
        </w:rPr>
      </w:pPr>
    </w:p>
    <w:p w:rsidR="007F7677" w:rsidRPr="007F7677" w:rsidRDefault="007F7677" w:rsidP="009665FC">
      <w:pPr>
        <w:bidi/>
        <w:jc w:val="both"/>
        <w:rPr>
          <w:rFonts w:ascii="Simplified Arabic" w:hAnsi="Simplified Arabic" w:cs="Simplified Arabic"/>
          <w:sz w:val="28"/>
          <w:szCs w:val="28"/>
          <w:lang w:val="en-US" w:bidi="ar-DZ"/>
        </w:rPr>
      </w:pPr>
    </w:p>
    <w:p w:rsidR="009665FC" w:rsidRDefault="007611ED" w:rsidP="009665FC">
      <w:pPr>
        <w:pStyle w:val="Paragraphedeliste"/>
        <w:numPr>
          <w:ilvl w:val="0"/>
          <w:numId w:val="11"/>
        </w:numPr>
        <w:bidi/>
        <w:jc w:val="both"/>
        <w:rPr>
          <w:rFonts w:ascii="Simplified Arabic" w:hAnsi="Simplified Arabic" w:cs="Simplified Arabic"/>
          <w:b/>
          <w:bCs/>
          <w:sz w:val="32"/>
          <w:szCs w:val="32"/>
          <w:lang w:val="en-US" w:bidi="ar-DZ"/>
        </w:rPr>
      </w:pPr>
      <w:r w:rsidRPr="009665FC">
        <w:rPr>
          <w:rFonts w:ascii="Simplified Arabic" w:hAnsi="Simplified Arabic" w:cs="Simplified Arabic"/>
          <w:b/>
          <w:bCs/>
          <w:sz w:val="32"/>
          <w:szCs w:val="32"/>
          <w:rtl/>
          <w:lang w:val="en-US" w:bidi="ar-DZ"/>
        </w:rPr>
        <w:lastRenderedPageBreak/>
        <w:t xml:space="preserve">مقدمة: </w:t>
      </w:r>
    </w:p>
    <w:p w:rsidR="009665FC" w:rsidRDefault="009665FC" w:rsidP="009665FC">
      <w:pPr>
        <w:pStyle w:val="Paragraphedeliste"/>
        <w:bidi/>
        <w:jc w:val="both"/>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 xml:space="preserve">    </w:t>
      </w:r>
      <w:r w:rsidR="005E62D1" w:rsidRPr="009665FC">
        <w:rPr>
          <w:rFonts w:ascii="Simplified Arabic" w:hAnsi="Simplified Arabic" w:cs="Simplified Arabic"/>
          <w:sz w:val="28"/>
          <w:szCs w:val="28"/>
          <w:rtl/>
          <w:lang w:val="en-US" w:bidi="ar-DZ"/>
        </w:rPr>
        <w:t xml:space="preserve">يمثل الشباب الجامعي طاقة هائلة ومصدرا بشريا هاما لتنمية المجتمع، لذا تسعى الجامعة الى تنمية قدرات طلبتها وامكانياتهم ومهاراتهم وقدراتهم المعرفية ايمانا بأنهم المستقبل المأمول لبناء المجتمع. </w:t>
      </w:r>
    </w:p>
    <w:p w:rsidR="009665FC" w:rsidRDefault="005E62D1" w:rsidP="009665FC">
      <w:pPr>
        <w:pStyle w:val="Paragraphedeliste"/>
        <w:bidi/>
        <w:jc w:val="both"/>
        <w:rPr>
          <w:rFonts w:ascii="Simplified Arabic" w:hAnsi="Simplified Arabic" w:cs="Simplified Arabic"/>
          <w:sz w:val="28"/>
          <w:szCs w:val="28"/>
          <w:lang w:val="en-US" w:bidi="ar-DZ"/>
        </w:rPr>
      </w:pPr>
      <w:r w:rsidRPr="007F7677">
        <w:rPr>
          <w:rFonts w:ascii="Simplified Arabic" w:hAnsi="Simplified Arabic" w:cs="Simplified Arabic"/>
          <w:sz w:val="28"/>
          <w:szCs w:val="28"/>
          <w:rtl/>
          <w:lang w:val="en-US" w:bidi="ar-DZ"/>
        </w:rPr>
        <w:t xml:space="preserve">  وفي ظل الظروف الراهنة لانتشار جائحة كوفيد-19 </w:t>
      </w:r>
      <w:r w:rsidR="007F7677" w:rsidRPr="007F7677">
        <w:rPr>
          <w:rFonts w:ascii="Simplified Arabic" w:hAnsi="Simplified Arabic" w:cs="Simplified Arabic" w:hint="cs"/>
          <w:sz w:val="28"/>
          <w:szCs w:val="28"/>
          <w:rtl/>
          <w:lang w:val="en-US" w:bidi="ar-DZ"/>
        </w:rPr>
        <w:t>ما جع</w:t>
      </w:r>
      <w:r w:rsidR="007F7677" w:rsidRPr="007F7677">
        <w:rPr>
          <w:rFonts w:ascii="Simplified Arabic" w:hAnsi="Simplified Arabic" w:cs="Simplified Arabic" w:hint="eastAsia"/>
          <w:sz w:val="28"/>
          <w:szCs w:val="28"/>
          <w:rtl/>
          <w:lang w:val="en-US" w:bidi="ar-DZ"/>
        </w:rPr>
        <w:t>ل</w:t>
      </w:r>
      <w:r w:rsidRPr="007F7677">
        <w:rPr>
          <w:rFonts w:ascii="Simplified Arabic" w:hAnsi="Simplified Arabic" w:cs="Simplified Arabic"/>
          <w:sz w:val="28"/>
          <w:szCs w:val="28"/>
          <w:rtl/>
          <w:lang w:val="en-US" w:bidi="ar-DZ"/>
        </w:rPr>
        <w:t xml:space="preserve"> الطالب الجامعي الجزائري أمام تحديات تؤثر على ادائه مما وجب عليه التكيف معها. فسعت الجامعة الى تكثيف الجهود بما يخدم المسار الاكاديمي للطالب، فغدت الى تبني تقنيات ووسائل وأنماط تعليم جديدة. </w:t>
      </w:r>
    </w:p>
    <w:p w:rsidR="009665FC" w:rsidRDefault="009E767C" w:rsidP="009665FC">
      <w:pPr>
        <w:pStyle w:val="Paragraphedeliste"/>
        <w:bidi/>
        <w:jc w:val="both"/>
        <w:rPr>
          <w:rFonts w:ascii="Simplified Arabic" w:hAnsi="Simplified Arabic" w:cs="Simplified Arabic"/>
          <w:sz w:val="28"/>
          <w:szCs w:val="28"/>
          <w:lang w:val="en-US" w:bidi="ar-DZ"/>
        </w:rPr>
      </w:pPr>
      <w:r w:rsidRPr="007F7677">
        <w:rPr>
          <w:rFonts w:ascii="Simplified Arabic" w:hAnsi="Simplified Arabic" w:cs="Simplified Arabic"/>
          <w:sz w:val="28"/>
          <w:szCs w:val="28"/>
          <w:rtl/>
          <w:lang w:val="en-US" w:bidi="ar-DZ"/>
        </w:rPr>
        <w:t xml:space="preserve"> </w:t>
      </w:r>
      <w:r w:rsidR="005E62D1" w:rsidRPr="007F7677">
        <w:rPr>
          <w:rFonts w:ascii="Simplified Arabic" w:hAnsi="Simplified Arabic" w:cs="Simplified Arabic"/>
          <w:sz w:val="28"/>
          <w:szCs w:val="28"/>
          <w:rtl/>
          <w:lang w:val="en-US" w:bidi="ar-DZ"/>
        </w:rPr>
        <w:t>ويعد التعليم عن بعد أحد صور التعليم الحديثة التي لجأت إ</w:t>
      </w:r>
      <w:r w:rsidRPr="007F7677">
        <w:rPr>
          <w:rFonts w:ascii="Simplified Arabic" w:hAnsi="Simplified Arabic" w:cs="Simplified Arabic"/>
          <w:sz w:val="28"/>
          <w:szCs w:val="28"/>
          <w:rtl/>
          <w:lang w:val="en-US" w:bidi="ar-DZ"/>
        </w:rPr>
        <w:t>ليها الجامعة الجزائرية</w:t>
      </w:r>
      <w:r w:rsidR="005E62D1" w:rsidRPr="007F7677">
        <w:rPr>
          <w:rFonts w:ascii="Simplified Arabic" w:hAnsi="Simplified Arabic" w:cs="Simplified Arabic"/>
          <w:sz w:val="28"/>
          <w:szCs w:val="28"/>
          <w:rtl/>
          <w:lang w:val="en-US" w:bidi="ar-DZ"/>
        </w:rPr>
        <w:t xml:space="preserve"> في ظل الجائحة</w:t>
      </w:r>
      <w:r w:rsidRPr="007F7677">
        <w:rPr>
          <w:rFonts w:ascii="Simplified Arabic" w:hAnsi="Simplified Arabic" w:cs="Simplified Arabic"/>
          <w:sz w:val="28"/>
          <w:szCs w:val="28"/>
          <w:rtl/>
          <w:lang w:val="en-US" w:bidi="ar-DZ"/>
        </w:rPr>
        <w:t xml:space="preserve">، حيث يشمل عملية تحويل المحتوى التعليمي التقليدي الى محتوى الكتروني وفقا لضوابط </w:t>
      </w:r>
      <w:r w:rsidR="005E62D1" w:rsidRPr="007F7677">
        <w:rPr>
          <w:rFonts w:ascii="Simplified Arabic" w:hAnsi="Simplified Arabic" w:cs="Simplified Arabic"/>
          <w:sz w:val="28"/>
          <w:szCs w:val="28"/>
          <w:rtl/>
          <w:lang w:val="en-US" w:bidi="ar-DZ"/>
        </w:rPr>
        <w:t>محددة، في اطار بيئة تعلم حقيقية</w:t>
      </w:r>
      <w:r w:rsidRPr="007F7677">
        <w:rPr>
          <w:rFonts w:ascii="Simplified Arabic" w:hAnsi="Simplified Arabic" w:cs="Simplified Arabic"/>
          <w:sz w:val="28"/>
          <w:szCs w:val="28"/>
          <w:rtl/>
          <w:lang w:val="en-US" w:bidi="ar-DZ"/>
        </w:rPr>
        <w:t xml:space="preserve"> </w:t>
      </w:r>
      <w:r w:rsidR="005E62D1" w:rsidRPr="007F7677">
        <w:rPr>
          <w:rFonts w:ascii="Simplified Arabic" w:hAnsi="Simplified Arabic" w:cs="Simplified Arabic"/>
          <w:sz w:val="28"/>
          <w:szCs w:val="28"/>
          <w:rtl/>
          <w:lang w:val="en-US" w:bidi="ar-DZ"/>
        </w:rPr>
        <w:t>ب</w:t>
      </w:r>
      <w:r w:rsidRPr="007F7677">
        <w:rPr>
          <w:rFonts w:ascii="Simplified Arabic" w:hAnsi="Simplified Arabic" w:cs="Simplified Arabic"/>
          <w:sz w:val="28"/>
          <w:szCs w:val="28"/>
          <w:rtl/>
          <w:lang w:val="en-US" w:bidi="ar-DZ"/>
        </w:rPr>
        <w:t>حيث يعد الطالب العنصر الفعال في العملية التعليمية</w:t>
      </w:r>
      <w:r w:rsidR="005E62D1" w:rsidRPr="007F7677">
        <w:rPr>
          <w:rFonts w:ascii="Simplified Arabic" w:hAnsi="Simplified Arabic" w:cs="Simplified Arabic"/>
          <w:sz w:val="28"/>
          <w:szCs w:val="28"/>
          <w:rtl/>
          <w:lang w:val="en-US" w:bidi="ar-DZ"/>
        </w:rPr>
        <w:t>.</w:t>
      </w:r>
    </w:p>
    <w:p w:rsidR="002725B1" w:rsidRPr="009665FC" w:rsidRDefault="005E62D1" w:rsidP="009665FC">
      <w:pPr>
        <w:pStyle w:val="Paragraphedeliste"/>
        <w:bidi/>
        <w:jc w:val="both"/>
        <w:rPr>
          <w:rFonts w:ascii="Simplified Arabic" w:hAnsi="Simplified Arabic" w:cs="Simplified Arabic"/>
          <w:b/>
          <w:bCs/>
          <w:sz w:val="32"/>
          <w:szCs w:val="32"/>
          <w:rtl/>
          <w:lang w:val="en-US" w:bidi="ar-DZ"/>
        </w:rPr>
      </w:pPr>
      <w:r w:rsidRPr="007F7677">
        <w:rPr>
          <w:rFonts w:ascii="Simplified Arabic" w:hAnsi="Simplified Arabic" w:cs="Simplified Arabic"/>
          <w:sz w:val="28"/>
          <w:szCs w:val="28"/>
          <w:rtl/>
          <w:lang w:val="en-US" w:bidi="ar-DZ"/>
        </w:rPr>
        <w:t xml:space="preserve">يؤثر التعليم عن بعد على </w:t>
      </w:r>
      <w:r w:rsidR="009E767C" w:rsidRPr="007F7677">
        <w:rPr>
          <w:rFonts w:ascii="Simplified Arabic" w:hAnsi="Simplified Arabic" w:cs="Simplified Arabic"/>
          <w:sz w:val="28"/>
          <w:szCs w:val="28"/>
          <w:rtl/>
          <w:lang w:val="en-US" w:bidi="ar-DZ"/>
        </w:rPr>
        <w:t>دافعية للتعلم</w:t>
      </w:r>
      <w:r w:rsidRPr="007F7677">
        <w:rPr>
          <w:rFonts w:ascii="Simplified Arabic" w:hAnsi="Simplified Arabic" w:cs="Simplified Arabic"/>
          <w:sz w:val="28"/>
          <w:szCs w:val="28"/>
          <w:rtl/>
          <w:lang w:val="en-US" w:bidi="ar-DZ"/>
        </w:rPr>
        <w:t xml:space="preserve"> للطالب </w:t>
      </w:r>
      <w:r w:rsidR="009E767C" w:rsidRPr="007F7677">
        <w:rPr>
          <w:rFonts w:ascii="Simplified Arabic" w:hAnsi="Simplified Arabic" w:cs="Simplified Arabic"/>
          <w:sz w:val="28"/>
          <w:szCs w:val="28"/>
          <w:rtl/>
          <w:lang w:val="en-US" w:bidi="ar-DZ"/>
        </w:rPr>
        <w:t xml:space="preserve"> </w:t>
      </w:r>
      <w:r w:rsidRPr="007F7677">
        <w:rPr>
          <w:rFonts w:ascii="Simplified Arabic" w:hAnsi="Simplified Arabic" w:cs="Simplified Arabic"/>
          <w:sz w:val="28"/>
          <w:szCs w:val="28"/>
          <w:rtl/>
          <w:lang w:val="en-US" w:bidi="ar-DZ"/>
        </w:rPr>
        <w:t>والتي تمثل</w:t>
      </w:r>
      <w:r w:rsidR="009E767C" w:rsidRPr="007F7677">
        <w:rPr>
          <w:rFonts w:ascii="Simplified Arabic" w:hAnsi="Simplified Arabic" w:cs="Simplified Arabic"/>
          <w:sz w:val="28"/>
          <w:szCs w:val="28"/>
          <w:rtl/>
          <w:lang w:val="en-US" w:bidi="ar-DZ"/>
        </w:rPr>
        <w:t xml:space="preserve"> القوة التي تقف وراء سلوك المتعلم، وتعمل على تحفيزه نحو ممارسة النشاطات اللازمة لتحقيق الاهداف المرغوبة. </w:t>
      </w:r>
      <w:r w:rsidRPr="007F7677">
        <w:rPr>
          <w:rFonts w:ascii="Simplified Arabic" w:hAnsi="Simplified Arabic" w:cs="Simplified Arabic"/>
          <w:sz w:val="28"/>
          <w:szCs w:val="28"/>
          <w:rtl/>
          <w:lang w:val="en-US" w:bidi="ar-DZ"/>
        </w:rPr>
        <w:t>ويتأثر</w:t>
      </w:r>
      <w:r w:rsidR="009E767C" w:rsidRPr="007F7677">
        <w:rPr>
          <w:rFonts w:ascii="Simplified Arabic" w:hAnsi="Simplified Arabic" w:cs="Simplified Arabic"/>
          <w:sz w:val="28"/>
          <w:szCs w:val="28"/>
          <w:rtl/>
          <w:lang w:val="en-US" w:bidi="ar-DZ"/>
        </w:rPr>
        <w:t xml:space="preserve"> مستوى الدافعية بالنمط المستخدم في التعليم </w:t>
      </w:r>
      <w:r w:rsidRPr="007F7677">
        <w:rPr>
          <w:rFonts w:ascii="Simplified Arabic" w:hAnsi="Simplified Arabic" w:cs="Simplified Arabic"/>
          <w:sz w:val="28"/>
          <w:szCs w:val="28"/>
          <w:rtl/>
          <w:lang w:val="en-US" w:bidi="ar-DZ"/>
        </w:rPr>
        <w:t>سواء كان تقليدي أ</w:t>
      </w:r>
      <w:r w:rsidR="009E767C" w:rsidRPr="007F7677">
        <w:rPr>
          <w:rFonts w:ascii="Simplified Arabic" w:hAnsi="Simplified Arabic" w:cs="Simplified Arabic"/>
          <w:sz w:val="28"/>
          <w:szCs w:val="28"/>
          <w:rtl/>
          <w:lang w:val="en-US" w:bidi="ar-DZ"/>
        </w:rPr>
        <w:t xml:space="preserve">و الكتروني عن بعد. </w:t>
      </w:r>
      <w:r w:rsidR="002725B1">
        <w:rPr>
          <w:rFonts w:ascii="Simplified Arabic" w:hAnsi="Simplified Arabic" w:cs="Simplified Arabic" w:hint="cs"/>
          <w:sz w:val="28"/>
          <w:szCs w:val="28"/>
          <w:rtl/>
          <w:lang w:val="en-US" w:bidi="ar-DZ"/>
        </w:rPr>
        <w:t xml:space="preserve">فلقد </w:t>
      </w:r>
      <w:r w:rsidR="002725B1" w:rsidRPr="007F7677">
        <w:rPr>
          <w:rFonts w:ascii="Simplified Arabic" w:hAnsi="Simplified Arabic" w:cs="Simplified Arabic"/>
          <w:color w:val="212529"/>
          <w:sz w:val="28"/>
          <w:szCs w:val="28"/>
          <w:shd w:val="clear" w:color="auto" w:fill="FFFFFF"/>
          <w:rtl/>
          <w:lang w:bidi="ar-DZ"/>
        </w:rPr>
        <w:t>أ</w:t>
      </w:r>
      <w:r w:rsidR="002725B1" w:rsidRPr="007F7677">
        <w:rPr>
          <w:rFonts w:ascii="Simplified Arabic" w:hAnsi="Simplified Arabic" w:cs="Simplified Arabic"/>
          <w:color w:val="212529"/>
          <w:sz w:val="28"/>
          <w:szCs w:val="28"/>
          <w:shd w:val="clear" w:color="auto" w:fill="FFFFFF"/>
          <w:rtl/>
        </w:rPr>
        <w:t>كدت الدراسات النفسية والتربوية أن السلوك الإنسانى لكي ينشأ لابد له مما يسمى بالدافع سواء كان هذا الدافع داخلى أو خارجى،والدافع هو كل ما يثير السلوك ويوجهه ويحثه على الاستمرار حتى الوصول للهدف وبلوغ التوازن البدنى والنفسي. وإثارة دافعية التعلم تم وصفها باعتبارها إستراتيجية تحتاج فن ومهارة من العلم، ذلك لأن الطلاب قد يكونوا بمستويات دافعية مختلفة ومتنوعة فمنهم من يملك الدافعية والهمة العالية ومنهم من يملك الدافعية المتوسطة ومنهم من لا يهتم ولا يملك دافعية نحو التعلم</w:t>
      </w:r>
      <w:r w:rsidR="002725B1">
        <w:rPr>
          <w:rFonts w:ascii="Simplified Arabic" w:hAnsi="Simplified Arabic" w:cs="Simplified Arabic" w:hint="cs"/>
          <w:color w:val="212529"/>
          <w:sz w:val="28"/>
          <w:szCs w:val="28"/>
          <w:shd w:val="clear" w:color="auto" w:fill="FFFFFF"/>
          <w:rtl/>
        </w:rPr>
        <w:t xml:space="preserve">. </w:t>
      </w:r>
    </w:p>
    <w:p w:rsidR="009665FC" w:rsidRDefault="009E767C" w:rsidP="009665FC">
      <w:pPr>
        <w:pStyle w:val="Paragraphedeliste"/>
        <w:numPr>
          <w:ilvl w:val="0"/>
          <w:numId w:val="7"/>
        </w:numPr>
        <w:bidi/>
        <w:jc w:val="both"/>
        <w:rPr>
          <w:rFonts w:ascii="Simplified Arabic" w:hAnsi="Simplified Arabic" w:cs="Simplified Arabic"/>
          <w:b/>
          <w:bCs/>
          <w:sz w:val="32"/>
          <w:szCs w:val="32"/>
          <w:lang w:val="en-US" w:bidi="ar-DZ"/>
        </w:rPr>
      </w:pPr>
      <w:r w:rsidRPr="00671C34">
        <w:rPr>
          <w:rFonts w:ascii="Simplified Arabic" w:hAnsi="Simplified Arabic" w:cs="Simplified Arabic"/>
          <w:b/>
          <w:bCs/>
          <w:sz w:val="32"/>
          <w:szCs w:val="32"/>
          <w:rtl/>
          <w:lang w:val="en-US" w:bidi="ar-DZ"/>
        </w:rPr>
        <w:t xml:space="preserve">اشكالية الدراسة: </w:t>
      </w:r>
    </w:p>
    <w:p w:rsidR="00543073" w:rsidRPr="007A6C02" w:rsidRDefault="009665FC" w:rsidP="007A6C02">
      <w:pPr>
        <w:pStyle w:val="Paragraphedeliste"/>
        <w:bidi/>
        <w:jc w:val="both"/>
        <w:rPr>
          <w:rFonts w:ascii="Simplified Arabic" w:hAnsi="Simplified Arabic" w:cs="Simplified Arabic"/>
          <w:b/>
          <w:bCs/>
          <w:sz w:val="32"/>
          <w:szCs w:val="32"/>
          <w:rtl/>
          <w:lang w:val="en-US" w:bidi="ar-DZ"/>
        </w:rPr>
      </w:pPr>
      <w:r>
        <w:rPr>
          <w:rFonts w:ascii="Simplified Arabic" w:hAnsi="Simplified Arabic" w:cs="Simplified Arabic"/>
          <w:sz w:val="28"/>
          <w:szCs w:val="28"/>
          <w:lang w:val="en-US" w:bidi="ar-DZ"/>
        </w:rPr>
        <w:t xml:space="preserve">    </w:t>
      </w:r>
      <w:r w:rsidR="005E62D1" w:rsidRPr="009665FC">
        <w:rPr>
          <w:rFonts w:ascii="Simplified Arabic" w:hAnsi="Simplified Arabic" w:cs="Simplified Arabic"/>
          <w:sz w:val="28"/>
          <w:szCs w:val="28"/>
          <w:rtl/>
          <w:lang w:val="en-US" w:bidi="ar-DZ"/>
        </w:rPr>
        <w:t>يعتبر التعليم في الجزائر أ</w:t>
      </w:r>
      <w:r w:rsidR="007529D8" w:rsidRPr="009665FC">
        <w:rPr>
          <w:rFonts w:ascii="Simplified Arabic" w:hAnsi="Simplified Arabic" w:cs="Simplified Arabic"/>
          <w:sz w:val="28"/>
          <w:szCs w:val="28"/>
          <w:rtl/>
          <w:lang w:val="en-US" w:bidi="ar-DZ"/>
        </w:rPr>
        <w:t>حد اهم</w:t>
      </w:r>
      <w:r w:rsidR="005E62D1" w:rsidRPr="009665FC">
        <w:rPr>
          <w:rFonts w:ascii="Simplified Arabic" w:hAnsi="Simplified Arabic" w:cs="Simplified Arabic"/>
          <w:sz w:val="28"/>
          <w:szCs w:val="28"/>
          <w:rtl/>
          <w:lang w:val="en-US" w:bidi="ar-DZ"/>
        </w:rPr>
        <w:t xml:space="preserve"> القطاعات التي تولي لها الدولة أ</w:t>
      </w:r>
      <w:r w:rsidR="007529D8" w:rsidRPr="009665FC">
        <w:rPr>
          <w:rFonts w:ascii="Simplified Arabic" w:hAnsi="Simplified Arabic" w:cs="Simplified Arabic"/>
          <w:sz w:val="28"/>
          <w:szCs w:val="28"/>
          <w:rtl/>
          <w:lang w:val="en-US" w:bidi="ar-DZ"/>
        </w:rPr>
        <w:t>همية بالغة من جميع النواحي سواء من خلال الميز</w:t>
      </w:r>
      <w:r w:rsidR="005E62D1" w:rsidRPr="009665FC">
        <w:rPr>
          <w:rFonts w:ascii="Simplified Arabic" w:hAnsi="Simplified Arabic" w:cs="Simplified Arabic"/>
          <w:sz w:val="28"/>
          <w:szCs w:val="28"/>
          <w:rtl/>
          <w:lang w:val="en-US" w:bidi="ar-DZ"/>
        </w:rPr>
        <w:t>انية التي ترصدها للتعليم سنويا أ</w:t>
      </w:r>
      <w:r w:rsidR="007529D8" w:rsidRPr="009665FC">
        <w:rPr>
          <w:rFonts w:ascii="Simplified Arabic" w:hAnsi="Simplified Arabic" w:cs="Simplified Arabic"/>
          <w:sz w:val="28"/>
          <w:szCs w:val="28"/>
          <w:rtl/>
          <w:lang w:val="en-US" w:bidi="ar-DZ"/>
        </w:rPr>
        <w:t>و من خلال الطاقة البشرية الهائلة التي يضمه</w:t>
      </w:r>
      <w:r w:rsidR="005E62D1" w:rsidRPr="009665FC">
        <w:rPr>
          <w:rFonts w:ascii="Simplified Arabic" w:hAnsi="Simplified Arabic" w:cs="Simplified Arabic"/>
          <w:sz w:val="28"/>
          <w:szCs w:val="28"/>
          <w:rtl/>
          <w:lang w:val="en-US" w:bidi="ar-DZ"/>
        </w:rPr>
        <w:t>ا القطاع. ويمثل التعليم العالي أ</w:t>
      </w:r>
      <w:r w:rsidR="007529D8" w:rsidRPr="009665FC">
        <w:rPr>
          <w:rFonts w:ascii="Simplified Arabic" w:hAnsi="Simplified Arabic" w:cs="Simplified Arabic"/>
          <w:sz w:val="28"/>
          <w:szCs w:val="28"/>
          <w:rtl/>
          <w:lang w:val="en-US" w:bidi="ar-DZ"/>
        </w:rPr>
        <w:t>و التعل</w:t>
      </w:r>
      <w:r w:rsidR="005E62D1" w:rsidRPr="009665FC">
        <w:rPr>
          <w:rFonts w:ascii="Simplified Arabic" w:hAnsi="Simplified Arabic" w:cs="Simplified Arabic"/>
          <w:sz w:val="28"/>
          <w:szCs w:val="28"/>
          <w:rtl/>
          <w:lang w:val="en-US" w:bidi="ar-DZ"/>
        </w:rPr>
        <w:t>يم الجامعي قمة السلم التعليمي وآ</w:t>
      </w:r>
      <w:r w:rsidR="007529D8" w:rsidRPr="009665FC">
        <w:rPr>
          <w:rFonts w:ascii="Simplified Arabic" w:hAnsi="Simplified Arabic" w:cs="Simplified Arabic"/>
          <w:sz w:val="28"/>
          <w:szCs w:val="28"/>
          <w:rtl/>
          <w:lang w:val="en-US" w:bidi="ar-DZ"/>
        </w:rPr>
        <w:t>خره الذي يحتل مكانة مرم</w:t>
      </w:r>
      <w:r w:rsidR="005E62D1" w:rsidRPr="009665FC">
        <w:rPr>
          <w:rFonts w:ascii="Simplified Arabic" w:hAnsi="Simplified Arabic" w:cs="Simplified Arabic"/>
          <w:sz w:val="28"/>
          <w:szCs w:val="28"/>
          <w:rtl/>
          <w:lang w:val="en-US" w:bidi="ar-DZ"/>
        </w:rPr>
        <w:t>وقة بين مراحل التعليم المختلفة.</w:t>
      </w:r>
      <w:r w:rsidR="007529D8" w:rsidRPr="009665FC">
        <w:rPr>
          <w:rFonts w:ascii="Simplified Arabic" w:hAnsi="Simplified Arabic" w:cs="Simplified Arabic"/>
          <w:sz w:val="28"/>
          <w:szCs w:val="28"/>
          <w:rtl/>
          <w:lang w:val="en-US" w:bidi="ar-DZ"/>
        </w:rPr>
        <w:t xml:space="preserve"> وللتعليم العالي دور هام في تطور المجتمع لكونه من العوامل المساعدة على نجاح التنمية فهو اساس كل تغيير تنموي في المجتمع وبدونه لا يمكن تصور حدوث نقلة تنموية شاملة ومستدامة ولا يتم تنفيذ سياسات وخطط الدو</w:t>
      </w:r>
      <w:r w:rsidR="005E62D1" w:rsidRPr="009665FC">
        <w:rPr>
          <w:rFonts w:ascii="Simplified Arabic" w:hAnsi="Simplified Arabic" w:cs="Simplified Arabic"/>
          <w:sz w:val="28"/>
          <w:szCs w:val="28"/>
          <w:rtl/>
          <w:lang w:val="en-US" w:bidi="ar-DZ"/>
        </w:rPr>
        <w:t>لة إ</w:t>
      </w:r>
      <w:r w:rsidR="007529D8" w:rsidRPr="009665FC">
        <w:rPr>
          <w:rFonts w:ascii="Simplified Arabic" w:hAnsi="Simplified Arabic" w:cs="Simplified Arabic"/>
          <w:sz w:val="28"/>
          <w:szCs w:val="28"/>
          <w:rtl/>
          <w:lang w:val="en-US" w:bidi="ar-DZ"/>
        </w:rPr>
        <w:t>لا من خلال اطاراتها البشرية المؤهلة.</w:t>
      </w:r>
      <w:r w:rsidR="007529D8" w:rsidRPr="009665FC">
        <w:rPr>
          <w:rFonts w:ascii="Simplified Arabic" w:hAnsi="Simplified Arabic" w:cs="Simplified Arabic"/>
          <w:sz w:val="24"/>
          <w:szCs w:val="24"/>
          <w:rtl/>
          <w:lang w:val="en-US" w:bidi="ar-DZ"/>
        </w:rPr>
        <w:t xml:space="preserve">( </w:t>
      </w:r>
      <w:r w:rsidR="007529D8" w:rsidRPr="009665FC">
        <w:rPr>
          <w:rFonts w:ascii="Simplified Arabic" w:hAnsi="Simplified Arabic" w:cs="Simplified Arabic"/>
          <w:sz w:val="24"/>
          <w:szCs w:val="24"/>
          <w:rtl/>
          <w:lang w:val="en-US" w:bidi="ar-DZ"/>
        </w:rPr>
        <w:lastRenderedPageBreak/>
        <w:t>زروط، 2011، ص10).</w:t>
      </w:r>
      <w:r w:rsidR="007529D8" w:rsidRPr="009665FC">
        <w:rPr>
          <w:rFonts w:ascii="Simplified Arabic" w:hAnsi="Simplified Arabic" w:cs="Simplified Arabic"/>
          <w:sz w:val="28"/>
          <w:szCs w:val="28"/>
          <w:rtl/>
          <w:lang w:val="en-US" w:bidi="ar-DZ"/>
        </w:rPr>
        <w:t xml:space="preserve"> </w:t>
      </w:r>
      <w:r w:rsidR="007529D8" w:rsidRPr="007F7677">
        <w:rPr>
          <w:rFonts w:ascii="Simplified Arabic" w:hAnsi="Simplified Arabic" w:cs="Simplified Arabic"/>
          <w:sz w:val="28"/>
          <w:szCs w:val="28"/>
          <w:rtl/>
          <w:lang w:val="en-US" w:bidi="ar-DZ"/>
        </w:rPr>
        <w:t xml:space="preserve"> والجزائر اليوم كغيرها من دول العالم تعيش حالة من المرض و</w:t>
      </w:r>
      <w:r w:rsidR="005E62D1" w:rsidRPr="007F7677">
        <w:rPr>
          <w:rFonts w:ascii="Simplified Arabic" w:hAnsi="Simplified Arabic" w:cs="Simplified Arabic"/>
          <w:sz w:val="28"/>
          <w:szCs w:val="28"/>
          <w:rtl/>
          <w:lang w:val="en-US" w:bidi="ar-DZ"/>
        </w:rPr>
        <w:t>الوباء نتيجة فيروس معدي يسمى بجائحة كوفيد 19</w:t>
      </w:r>
      <w:r w:rsidR="007529D8" w:rsidRPr="007F7677">
        <w:rPr>
          <w:rFonts w:ascii="Simplified Arabic" w:hAnsi="Simplified Arabic" w:cs="Simplified Arabic"/>
          <w:sz w:val="28"/>
          <w:szCs w:val="28"/>
          <w:rtl/>
          <w:lang w:val="en-US" w:bidi="ar-DZ"/>
        </w:rPr>
        <w:t xml:space="preserve">، اذ يعتبر من الفيروسات التاجية </w:t>
      </w:r>
      <w:r w:rsidR="005E62D1" w:rsidRPr="007F7677">
        <w:rPr>
          <w:rFonts w:ascii="Simplified Arabic" w:hAnsi="Simplified Arabic" w:cs="Simplified Arabic"/>
          <w:sz w:val="28"/>
          <w:szCs w:val="28"/>
          <w:rtl/>
          <w:lang w:val="en-US" w:bidi="ar-DZ"/>
        </w:rPr>
        <w:t>"</w:t>
      </w:r>
      <w:r w:rsidR="007529D8" w:rsidRPr="007F7677">
        <w:rPr>
          <w:rFonts w:ascii="Simplified Arabic" w:hAnsi="Simplified Arabic" w:cs="Simplified Arabic"/>
          <w:sz w:val="28"/>
          <w:szCs w:val="28"/>
          <w:rtl/>
          <w:lang w:val="en-US" w:bidi="ar-DZ"/>
        </w:rPr>
        <w:t>السارس و ميرس</w:t>
      </w:r>
      <w:r w:rsidR="005E62D1" w:rsidRPr="007F7677">
        <w:rPr>
          <w:rFonts w:ascii="Simplified Arabic" w:hAnsi="Simplified Arabic" w:cs="Simplified Arabic"/>
          <w:sz w:val="28"/>
          <w:szCs w:val="28"/>
          <w:rtl/>
          <w:lang w:val="en-US" w:bidi="ar-DZ"/>
        </w:rPr>
        <w:t>"</w:t>
      </w:r>
      <w:r w:rsidR="007529D8" w:rsidRPr="007F7677">
        <w:rPr>
          <w:rFonts w:ascii="Simplified Arabic" w:hAnsi="Simplified Arabic" w:cs="Simplified Arabic"/>
          <w:sz w:val="28"/>
          <w:szCs w:val="28"/>
          <w:rtl/>
          <w:lang w:val="en-US" w:bidi="ar-DZ"/>
        </w:rPr>
        <w:t xml:space="preserve"> التي تض</w:t>
      </w:r>
      <w:r w:rsidR="005E62D1" w:rsidRPr="007F7677">
        <w:rPr>
          <w:rFonts w:ascii="Simplified Arabic" w:hAnsi="Simplified Arabic" w:cs="Simplified Arabic"/>
          <w:sz w:val="28"/>
          <w:szCs w:val="28"/>
          <w:rtl/>
          <w:lang w:val="en-US" w:bidi="ar-DZ"/>
        </w:rPr>
        <w:t>رب الجهاز المناعي . وهو ما جعل أ</w:t>
      </w:r>
      <w:r w:rsidR="007529D8" w:rsidRPr="007F7677">
        <w:rPr>
          <w:rFonts w:ascii="Simplified Arabic" w:hAnsi="Simplified Arabic" w:cs="Simplified Arabic"/>
          <w:sz w:val="28"/>
          <w:szCs w:val="28"/>
          <w:rtl/>
          <w:lang w:val="en-US" w:bidi="ar-DZ"/>
        </w:rPr>
        <w:t xml:space="preserve">فراد المجتمع تحت ضغط كبير وحالة نفسية مضطربة وخوف شديد نتيجة الانتشار السريع له ونتيجة الحجر المنزلي وحالات الطوارئ التي تعد من بن الاجراءات التي قامت بها كل دول العالم المصابة بالوباء. </w:t>
      </w:r>
      <w:r w:rsidR="0019498C" w:rsidRPr="005E5AE4">
        <w:rPr>
          <w:rFonts w:ascii="Simplified Arabic" w:hAnsi="Simplified Arabic" w:cs="Simplified Arabic"/>
          <w:sz w:val="24"/>
          <w:szCs w:val="24"/>
          <w:rtl/>
          <w:lang w:val="en-US" w:bidi="ar-DZ"/>
        </w:rPr>
        <w:t>(دالي، بوزار، 2021</w:t>
      </w:r>
      <w:r w:rsidR="009E1618">
        <w:rPr>
          <w:rFonts w:ascii="Simplified Arabic" w:hAnsi="Simplified Arabic" w:cs="Simplified Arabic" w:hint="cs"/>
          <w:sz w:val="24"/>
          <w:szCs w:val="24"/>
          <w:rtl/>
          <w:lang w:val="en-US" w:bidi="ar-DZ"/>
        </w:rPr>
        <w:t>، ص112</w:t>
      </w:r>
      <w:r w:rsidR="0019498C" w:rsidRPr="005E5AE4">
        <w:rPr>
          <w:rFonts w:ascii="Simplified Arabic" w:hAnsi="Simplified Arabic" w:cs="Simplified Arabic"/>
          <w:sz w:val="24"/>
          <w:szCs w:val="24"/>
          <w:rtl/>
          <w:lang w:val="en-US" w:bidi="ar-DZ"/>
        </w:rPr>
        <w:t>)</w:t>
      </w:r>
      <w:r w:rsidR="007A6C02">
        <w:rPr>
          <w:rFonts w:ascii="Simplified Arabic" w:hAnsi="Simplified Arabic" w:cs="Simplified Arabic" w:hint="cs"/>
          <w:sz w:val="24"/>
          <w:szCs w:val="24"/>
          <w:rtl/>
          <w:lang w:val="en-US" w:bidi="ar-EG"/>
        </w:rPr>
        <w:t xml:space="preserve">، </w:t>
      </w:r>
      <w:r w:rsidR="0019498C" w:rsidRPr="007F7677">
        <w:rPr>
          <w:rFonts w:ascii="Simplified Arabic" w:hAnsi="Simplified Arabic" w:cs="Simplified Arabic"/>
          <w:sz w:val="28"/>
          <w:szCs w:val="28"/>
          <w:rtl/>
          <w:lang w:val="en-US" w:bidi="ar-DZ"/>
        </w:rPr>
        <w:t>ويعتبر قطاع التعليم من أثر القطاعات التي تأ</w:t>
      </w:r>
      <w:r w:rsidR="00FA67CC" w:rsidRPr="007F7677">
        <w:rPr>
          <w:rFonts w:ascii="Simplified Arabic" w:hAnsi="Simplified Arabic" w:cs="Simplified Arabic"/>
          <w:sz w:val="28"/>
          <w:szCs w:val="28"/>
          <w:rtl/>
          <w:lang w:val="en-US" w:bidi="ar-DZ"/>
        </w:rPr>
        <w:t>ثرت</w:t>
      </w:r>
      <w:r w:rsidR="0019498C" w:rsidRPr="007F7677">
        <w:rPr>
          <w:rFonts w:ascii="Simplified Arabic" w:hAnsi="Simplified Arabic" w:cs="Simplified Arabic"/>
          <w:sz w:val="28"/>
          <w:szCs w:val="28"/>
          <w:rtl/>
          <w:lang w:val="en-US" w:bidi="ar-DZ"/>
        </w:rPr>
        <w:t xml:space="preserve"> بشكل مباشر نتيجة الجائحة، مما أدى إ</w:t>
      </w:r>
      <w:r w:rsidR="00FA67CC" w:rsidRPr="007F7677">
        <w:rPr>
          <w:rFonts w:ascii="Simplified Arabic" w:hAnsi="Simplified Arabic" w:cs="Simplified Arabic"/>
          <w:sz w:val="28"/>
          <w:szCs w:val="28"/>
          <w:rtl/>
          <w:lang w:val="en-US" w:bidi="ar-DZ"/>
        </w:rPr>
        <w:t>لى غلق المدارس والجامعات ، وقد تم ال</w:t>
      </w:r>
      <w:r w:rsidR="0019498C" w:rsidRPr="007F7677">
        <w:rPr>
          <w:rFonts w:ascii="Simplified Arabic" w:hAnsi="Simplified Arabic" w:cs="Simplified Arabic"/>
          <w:sz w:val="28"/>
          <w:szCs w:val="28"/>
          <w:rtl/>
          <w:lang w:val="en-US" w:bidi="ar-DZ"/>
        </w:rPr>
        <w:t>اعتماد على تطبيق نظام التعليم كإ</w:t>
      </w:r>
      <w:r w:rsidR="00FA67CC" w:rsidRPr="007F7677">
        <w:rPr>
          <w:rFonts w:ascii="Simplified Arabic" w:hAnsi="Simplified Arabic" w:cs="Simplified Arabic"/>
          <w:sz w:val="28"/>
          <w:szCs w:val="28"/>
          <w:rtl/>
          <w:lang w:val="en-US" w:bidi="ar-DZ"/>
        </w:rPr>
        <w:t>جراء وقائي للمح</w:t>
      </w:r>
      <w:r w:rsidR="0019498C" w:rsidRPr="007F7677">
        <w:rPr>
          <w:rFonts w:ascii="Simplified Arabic" w:hAnsi="Simplified Arabic" w:cs="Simplified Arabic"/>
          <w:sz w:val="28"/>
          <w:szCs w:val="28"/>
          <w:rtl/>
          <w:lang w:val="en-US" w:bidi="ar-DZ"/>
        </w:rPr>
        <w:t>افظة على حياة الطلبة. باستخدام أ</w:t>
      </w:r>
      <w:r w:rsidR="00FA67CC" w:rsidRPr="007F7677">
        <w:rPr>
          <w:rFonts w:ascii="Simplified Arabic" w:hAnsi="Simplified Arabic" w:cs="Simplified Arabic"/>
          <w:sz w:val="28"/>
          <w:szCs w:val="28"/>
          <w:rtl/>
          <w:lang w:val="en-US" w:bidi="ar-DZ"/>
        </w:rPr>
        <w:t xml:space="preserve">نظمة التعليم الالكتروني عن بعد تمثلت في : برنامج </w:t>
      </w:r>
      <w:r w:rsidR="00FA67CC" w:rsidRPr="007F7677">
        <w:rPr>
          <w:rFonts w:ascii="Simplified Arabic" w:hAnsi="Simplified Arabic" w:cs="Simplified Arabic"/>
          <w:sz w:val="28"/>
          <w:szCs w:val="28"/>
          <w:lang w:val="en-US" w:bidi="ar-DZ"/>
        </w:rPr>
        <w:t>Moodel</w:t>
      </w:r>
      <w:r w:rsidR="00FA67CC" w:rsidRPr="007F7677">
        <w:rPr>
          <w:rFonts w:ascii="Simplified Arabic" w:hAnsi="Simplified Arabic" w:cs="Simplified Arabic"/>
          <w:sz w:val="28"/>
          <w:szCs w:val="28"/>
          <w:rtl/>
          <w:lang w:val="en-US" w:bidi="ar-DZ"/>
        </w:rPr>
        <w:t xml:space="preserve">، برنامج </w:t>
      </w:r>
      <w:r w:rsidR="00FA67CC" w:rsidRPr="007F7677">
        <w:rPr>
          <w:rFonts w:ascii="Simplified Arabic" w:hAnsi="Simplified Arabic" w:cs="Simplified Arabic"/>
          <w:sz w:val="28"/>
          <w:szCs w:val="28"/>
          <w:lang w:val="en-US" w:bidi="ar-DZ"/>
        </w:rPr>
        <w:t>Zoom</w:t>
      </w:r>
      <w:r w:rsidR="00FA67CC" w:rsidRPr="007F7677">
        <w:rPr>
          <w:rFonts w:ascii="Simplified Arabic" w:hAnsi="Simplified Arabic" w:cs="Simplified Arabic"/>
          <w:sz w:val="28"/>
          <w:szCs w:val="28"/>
          <w:rtl/>
          <w:lang w:val="en-US" w:bidi="ar-DZ"/>
        </w:rPr>
        <w:t xml:space="preserve">، ومنصة </w:t>
      </w:r>
      <w:r w:rsidR="00FA67CC" w:rsidRPr="007F7677">
        <w:rPr>
          <w:rFonts w:ascii="Simplified Arabic" w:hAnsi="Simplified Arabic" w:cs="Simplified Arabic"/>
          <w:sz w:val="28"/>
          <w:szCs w:val="28"/>
          <w:lang w:bidi="ar-DZ"/>
        </w:rPr>
        <w:t xml:space="preserve">Learning </w:t>
      </w:r>
      <w:r w:rsidR="00FA67CC" w:rsidRPr="007F7677">
        <w:rPr>
          <w:rFonts w:ascii="Simplified Arabic" w:hAnsi="Simplified Arabic" w:cs="Simplified Arabic"/>
          <w:sz w:val="28"/>
          <w:szCs w:val="28"/>
          <w:rtl/>
          <w:lang w:bidi="ar-DZ"/>
        </w:rPr>
        <w:t xml:space="preserve"> و برامج اخرى. </w:t>
      </w:r>
      <w:r w:rsidR="007A6C02">
        <w:rPr>
          <w:rFonts w:ascii="Simplified Arabic" w:hAnsi="Simplified Arabic" w:cs="Simplified Arabic" w:hint="cs"/>
          <w:sz w:val="28"/>
          <w:szCs w:val="28"/>
          <w:rtl/>
          <w:lang w:bidi="ar-DZ"/>
        </w:rPr>
        <w:t xml:space="preserve"> </w:t>
      </w:r>
      <w:r w:rsidR="00FA67CC" w:rsidRPr="007F7677">
        <w:rPr>
          <w:rFonts w:ascii="Simplified Arabic" w:hAnsi="Simplified Arabic" w:cs="Simplified Arabic"/>
          <w:sz w:val="28"/>
          <w:szCs w:val="28"/>
          <w:rtl/>
          <w:lang w:bidi="ar-DZ"/>
        </w:rPr>
        <w:t>كم</w:t>
      </w:r>
      <w:r w:rsidR="00CB3A0A" w:rsidRPr="007F7677">
        <w:rPr>
          <w:rFonts w:ascii="Simplified Arabic" w:hAnsi="Simplified Arabic" w:cs="Simplified Arabic"/>
          <w:sz w:val="28"/>
          <w:szCs w:val="28"/>
          <w:rtl/>
          <w:lang w:bidi="ar-DZ"/>
        </w:rPr>
        <w:t>ا أ</w:t>
      </w:r>
      <w:r w:rsidR="00FA67CC" w:rsidRPr="007F7677">
        <w:rPr>
          <w:rFonts w:ascii="Simplified Arabic" w:hAnsi="Simplified Arabic" w:cs="Simplified Arabic"/>
          <w:sz w:val="28"/>
          <w:szCs w:val="28"/>
          <w:rtl/>
          <w:lang w:bidi="ar-DZ"/>
        </w:rPr>
        <w:t xml:space="preserve">ن لجائحة كوفيد- 19 انعكاسات على الطالب بعينه، فقد سببت حدوث فوضى في نفسيته ومراجعة الكثير من التحديات. لذلك كان على الطالب التكيف مع النمط التعليمي الجديد. لهذا السبب تصبح دافعية المتعلم عنصرا جوهريا في تحقيق وتصميم التعلم عن بعد. </w:t>
      </w:r>
      <w:r w:rsidR="00FA67CC" w:rsidRPr="005E5AE4">
        <w:rPr>
          <w:rFonts w:ascii="Simplified Arabic" w:hAnsi="Simplified Arabic" w:cs="Simplified Arabic"/>
          <w:sz w:val="24"/>
          <w:szCs w:val="24"/>
          <w:rtl/>
          <w:lang w:bidi="ar-DZ"/>
        </w:rPr>
        <w:t xml:space="preserve">( </w:t>
      </w:r>
      <w:r w:rsidR="00FA67CC" w:rsidRPr="005E5AE4">
        <w:rPr>
          <w:rFonts w:ascii="Simplified Arabic" w:hAnsi="Simplified Arabic" w:cs="Simplified Arabic"/>
          <w:sz w:val="24"/>
          <w:szCs w:val="24"/>
          <w:lang w:bidi="ar-DZ"/>
        </w:rPr>
        <w:t>Timmis</w:t>
      </w:r>
      <w:r w:rsidR="00543073" w:rsidRPr="005E5AE4">
        <w:rPr>
          <w:rFonts w:ascii="Simplified Arabic" w:hAnsi="Simplified Arabic" w:cs="Simplified Arabic"/>
          <w:sz w:val="24"/>
          <w:szCs w:val="24"/>
          <w:lang w:bidi="ar-DZ"/>
        </w:rPr>
        <w:t>&amp; Cook , 2001</w:t>
      </w:r>
      <w:r w:rsidR="00543073" w:rsidRPr="005E5AE4">
        <w:rPr>
          <w:rFonts w:ascii="Simplified Arabic" w:hAnsi="Simplified Arabic" w:cs="Simplified Arabic"/>
          <w:sz w:val="24"/>
          <w:szCs w:val="24"/>
          <w:rtl/>
          <w:lang w:bidi="ar-DZ"/>
        </w:rPr>
        <w:t>).</w:t>
      </w:r>
      <w:r w:rsidR="0019498C" w:rsidRPr="007F7677">
        <w:rPr>
          <w:rFonts w:ascii="Simplified Arabic" w:hAnsi="Simplified Arabic" w:cs="Simplified Arabic"/>
          <w:sz w:val="28"/>
          <w:szCs w:val="28"/>
          <w:rtl/>
          <w:lang w:bidi="ar-DZ"/>
        </w:rPr>
        <w:t xml:space="preserve">  تعد الدافعية للتعلم أمرا مهما وحيويا لنجاح أ</w:t>
      </w:r>
      <w:r w:rsidR="00543073" w:rsidRPr="007F7677">
        <w:rPr>
          <w:rFonts w:ascii="Simplified Arabic" w:hAnsi="Simplified Arabic" w:cs="Simplified Arabic"/>
          <w:sz w:val="28"/>
          <w:szCs w:val="28"/>
          <w:rtl/>
          <w:lang w:bidi="ar-DZ"/>
        </w:rPr>
        <w:t>ي موقف تعليمي نظرا للدور الذي تلعبه في استثارة الطلاب وتوليد اهتمامات معينة لديهم، تجعلهم يقبلون على ممارسة النشاط ال</w:t>
      </w:r>
      <w:r w:rsidR="0019498C" w:rsidRPr="007F7677">
        <w:rPr>
          <w:rFonts w:ascii="Simplified Arabic" w:hAnsi="Simplified Arabic" w:cs="Simplified Arabic"/>
          <w:sz w:val="28"/>
          <w:szCs w:val="28"/>
          <w:rtl/>
          <w:lang w:bidi="ar-DZ"/>
        </w:rPr>
        <w:t>معرفي في نطاق حياتهم الدراسية. إذ يذكر بلقيس ومرعي (1989) أ</w:t>
      </w:r>
      <w:r w:rsidR="00543073" w:rsidRPr="007F7677">
        <w:rPr>
          <w:rFonts w:ascii="Simplified Arabic" w:hAnsi="Simplified Arabic" w:cs="Simplified Arabic"/>
          <w:sz w:val="28"/>
          <w:szCs w:val="28"/>
          <w:rtl/>
          <w:lang w:bidi="ar-DZ"/>
        </w:rPr>
        <w:t>ن الدافعية في المجال التربوي تشكل للمعلم وا</w:t>
      </w:r>
      <w:r w:rsidR="0019498C" w:rsidRPr="007F7677">
        <w:rPr>
          <w:rFonts w:ascii="Simplified Arabic" w:hAnsi="Simplified Arabic" w:cs="Simplified Arabic"/>
          <w:sz w:val="28"/>
          <w:szCs w:val="28"/>
          <w:rtl/>
          <w:lang w:bidi="ar-DZ"/>
        </w:rPr>
        <w:t>لمتعلم غايته ووسيلته، فهي تشكل إحدى غايات التعليم وأ</w:t>
      </w:r>
      <w:r w:rsidR="00543073" w:rsidRPr="007F7677">
        <w:rPr>
          <w:rFonts w:ascii="Simplified Arabic" w:hAnsi="Simplified Arabic" w:cs="Simplified Arabic"/>
          <w:sz w:val="28"/>
          <w:szCs w:val="28"/>
          <w:rtl/>
          <w:lang w:bidi="ar-DZ"/>
        </w:rPr>
        <w:t xml:space="preserve">هدافه. </w:t>
      </w:r>
      <w:r w:rsidR="00543073" w:rsidRPr="005E5AE4">
        <w:rPr>
          <w:rFonts w:ascii="Simplified Arabic" w:hAnsi="Simplified Arabic" w:cs="Simplified Arabic"/>
          <w:sz w:val="24"/>
          <w:szCs w:val="24"/>
          <w:rtl/>
          <w:lang w:bidi="ar-DZ"/>
        </w:rPr>
        <w:t xml:space="preserve">(خلوفي، 2017، ص191). </w:t>
      </w:r>
    </w:p>
    <w:p w:rsidR="0019498C" w:rsidRPr="007F7677" w:rsidRDefault="00897512" w:rsidP="009665FC">
      <w:pPr>
        <w:pStyle w:val="Paragraphedeliste"/>
        <w:bidi/>
        <w:jc w:val="both"/>
        <w:rPr>
          <w:rFonts w:ascii="Simplified Arabic" w:hAnsi="Simplified Arabic" w:cs="Simplified Arabic"/>
          <w:sz w:val="32"/>
          <w:szCs w:val="32"/>
          <w:lang w:bidi="ar-DZ"/>
        </w:rPr>
      </w:pPr>
      <w:r w:rsidRPr="007F7677">
        <w:rPr>
          <w:rFonts w:ascii="Simplified Arabic" w:hAnsi="Simplified Arabic" w:cs="Simplified Arabic"/>
          <w:b/>
          <w:bCs/>
          <w:sz w:val="32"/>
          <w:szCs w:val="32"/>
          <w:rtl/>
          <w:lang w:bidi="ar-DZ"/>
        </w:rPr>
        <w:t>تساؤلات الدراسة:</w:t>
      </w:r>
    </w:p>
    <w:p w:rsidR="0025271D" w:rsidRPr="007F7677" w:rsidRDefault="00897512" w:rsidP="009665FC">
      <w:pPr>
        <w:pStyle w:val="Paragraphedeliste"/>
        <w:numPr>
          <w:ilvl w:val="0"/>
          <w:numId w:val="2"/>
        </w:numPr>
        <w:bidi/>
        <w:jc w:val="both"/>
        <w:rPr>
          <w:rFonts w:ascii="Simplified Arabic" w:hAnsi="Simplified Arabic" w:cs="Simplified Arabic"/>
          <w:sz w:val="28"/>
          <w:szCs w:val="28"/>
          <w:lang w:bidi="ar-DZ"/>
        </w:rPr>
      </w:pPr>
      <w:r w:rsidRPr="007F7677">
        <w:rPr>
          <w:rFonts w:ascii="Simplified Arabic" w:hAnsi="Simplified Arabic" w:cs="Simplified Arabic"/>
          <w:b/>
          <w:bCs/>
          <w:sz w:val="28"/>
          <w:szCs w:val="28"/>
          <w:rtl/>
          <w:lang w:bidi="ar-DZ"/>
        </w:rPr>
        <w:t xml:space="preserve"> </w:t>
      </w:r>
      <w:r w:rsidR="0025271D" w:rsidRPr="007F7677">
        <w:rPr>
          <w:rFonts w:ascii="Simplified Arabic" w:hAnsi="Simplified Arabic" w:cs="Simplified Arabic"/>
          <w:sz w:val="28"/>
          <w:szCs w:val="28"/>
          <w:rtl/>
          <w:lang w:bidi="ar-DZ"/>
        </w:rPr>
        <w:t>ما مستوى الدافعية للتعلم لدى الطالب الجامعي في ظل تطبيق نظام التعليم عن بعد؟</w:t>
      </w:r>
    </w:p>
    <w:p w:rsidR="0025271D" w:rsidRPr="007F7677" w:rsidRDefault="0025271D" w:rsidP="009665FC">
      <w:pPr>
        <w:pStyle w:val="Paragraphedeliste"/>
        <w:numPr>
          <w:ilvl w:val="0"/>
          <w:numId w:val="2"/>
        </w:numPr>
        <w:bidi/>
        <w:jc w:val="both"/>
        <w:rPr>
          <w:rFonts w:ascii="Simplified Arabic" w:hAnsi="Simplified Arabic" w:cs="Simplified Arabic"/>
          <w:sz w:val="28"/>
          <w:szCs w:val="28"/>
          <w:lang w:bidi="ar-DZ"/>
        </w:rPr>
      </w:pPr>
      <w:r w:rsidRPr="007F7677">
        <w:rPr>
          <w:rFonts w:ascii="Simplified Arabic" w:hAnsi="Simplified Arabic" w:cs="Simplified Arabic"/>
          <w:sz w:val="28"/>
          <w:szCs w:val="28"/>
          <w:rtl/>
          <w:lang w:bidi="ar-DZ"/>
        </w:rPr>
        <w:t>ماهي الانعكاسات الناجمة عن جائحة كوفيد 19  على التعليم عن بعد و على الدافعية للتعلم للطالب الجامعي؟</w:t>
      </w:r>
    </w:p>
    <w:p w:rsidR="00897512" w:rsidRPr="007F7677" w:rsidRDefault="0025271D" w:rsidP="009665FC">
      <w:pPr>
        <w:pStyle w:val="Paragraphedeliste"/>
        <w:numPr>
          <w:ilvl w:val="0"/>
          <w:numId w:val="2"/>
        </w:numPr>
        <w:bidi/>
        <w:jc w:val="both"/>
        <w:rPr>
          <w:rFonts w:ascii="Simplified Arabic" w:hAnsi="Simplified Arabic" w:cs="Simplified Arabic"/>
          <w:sz w:val="28"/>
          <w:szCs w:val="28"/>
          <w:rtl/>
          <w:lang w:bidi="ar-DZ"/>
        </w:rPr>
      </w:pPr>
      <w:r w:rsidRPr="007F7677">
        <w:rPr>
          <w:rFonts w:ascii="Simplified Arabic" w:hAnsi="Simplified Arabic" w:cs="Simplified Arabic"/>
          <w:sz w:val="28"/>
          <w:szCs w:val="28"/>
          <w:rtl/>
          <w:lang w:bidi="ar-DZ"/>
        </w:rPr>
        <w:t>هل توجد فروق ذات دلالة احصائية بين الذكور والإناث في مستوى الدافعية للتعلم ؟</w:t>
      </w:r>
    </w:p>
    <w:p w:rsidR="00897512" w:rsidRPr="00671C34" w:rsidRDefault="00897512" w:rsidP="009665FC">
      <w:pPr>
        <w:pStyle w:val="Paragraphedeliste"/>
        <w:numPr>
          <w:ilvl w:val="0"/>
          <w:numId w:val="7"/>
        </w:numPr>
        <w:bidi/>
        <w:spacing w:before="120" w:after="120"/>
        <w:ind w:right="567"/>
        <w:jc w:val="both"/>
        <w:rPr>
          <w:rFonts w:ascii="Simplified Arabic" w:eastAsia="Times New Roman" w:hAnsi="Simplified Arabic" w:cs="Simplified Arabic"/>
          <w:b/>
          <w:bCs/>
          <w:sz w:val="32"/>
          <w:szCs w:val="32"/>
          <w:rtl/>
          <w:lang w:eastAsia="fr-FR" w:bidi="ar-DZ"/>
        </w:rPr>
      </w:pPr>
      <w:r w:rsidRPr="00671C34">
        <w:rPr>
          <w:rFonts w:ascii="Simplified Arabic" w:eastAsia="Times New Roman" w:hAnsi="Simplified Arabic" w:cs="Simplified Arabic"/>
          <w:b/>
          <w:bCs/>
          <w:sz w:val="32"/>
          <w:szCs w:val="32"/>
          <w:rtl/>
          <w:lang w:eastAsia="fr-FR" w:bidi="ar-DZ"/>
        </w:rPr>
        <w:t xml:space="preserve">فرضيات الدراسة: </w:t>
      </w:r>
    </w:p>
    <w:p w:rsidR="0025271D" w:rsidRPr="007F7677" w:rsidRDefault="0025271D" w:rsidP="009665FC">
      <w:pPr>
        <w:pStyle w:val="Paragraphedeliste"/>
        <w:numPr>
          <w:ilvl w:val="0"/>
          <w:numId w:val="2"/>
        </w:numPr>
        <w:bidi/>
        <w:jc w:val="both"/>
        <w:rPr>
          <w:rFonts w:ascii="Simplified Arabic" w:hAnsi="Simplified Arabic" w:cs="Simplified Arabic"/>
          <w:sz w:val="28"/>
          <w:szCs w:val="28"/>
          <w:lang w:bidi="ar-DZ"/>
        </w:rPr>
      </w:pPr>
      <w:r w:rsidRPr="007F7677">
        <w:rPr>
          <w:rFonts w:ascii="Simplified Arabic" w:hAnsi="Simplified Arabic" w:cs="Simplified Arabic"/>
          <w:sz w:val="28"/>
          <w:szCs w:val="28"/>
          <w:rtl/>
          <w:lang w:bidi="ar-DZ"/>
        </w:rPr>
        <w:t xml:space="preserve"> مستوى الدافعية للتعلم</w:t>
      </w:r>
      <w:r w:rsidR="00CB3A0A" w:rsidRPr="007F7677">
        <w:rPr>
          <w:rFonts w:ascii="Simplified Arabic" w:hAnsi="Simplified Arabic" w:cs="Simplified Arabic"/>
          <w:sz w:val="28"/>
          <w:szCs w:val="28"/>
          <w:rtl/>
          <w:lang w:bidi="ar-DZ"/>
        </w:rPr>
        <w:t xml:space="preserve"> منخفض</w:t>
      </w:r>
      <w:r w:rsidRPr="007F7677">
        <w:rPr>
          <w:rFonts w:ascii="Simplified Arabic" w:hAnsi="Simplified Arabic" w:cs="Simplified Arabic"/>
          <w:sz w:val="28"/>
          <w:szCs w:val="28"/>
          <w:rtl/>
          <w:lang w:bidi="ar-DZ"/>
        </w:rPr>
        <w:t xml:space="preserve"> لدى الطالب الجامعي في ظل </w:t>
      </w:r>
      <w:r w:rsidR="0019498C" w:rsidRPr="007F7677">
        <w:rPr>
          <w:rFonts w:ascii="Simplified Arabic" w:hAnsi="Simplified Arabic" w:cs="Simplified Arabic"/>
          <w:sz w:val="28"/>
          <w:szCs w:val="28"/>
          <w:rtl/>
          <w:lang w:bidi="ar-DZ"/>
        </w:rPr>
        <w:t>تطبيق نظام التعليم عن بعد.</w:t>
      </w:r>
    </w:p>
    <w:p w:rsidR="0025271D" w:rsidRPr="007F7677" w:rsidRDefault="0025271D" w:rsidP="009665FC">
      <w:pPr>
        <w:pStyle w:val="Paragraphedeliste"/>
        <w:numPr>
          <w:ilvl w:val="0"/>
          <w:numId w:val="2"/>
        </w:numPr>
        <w:bidi/>
        <w:jc w:val="both"/>
        <w:rPr>
          <w:rFonts w:ascii="Simplified Arabic" w:hAnsi="Simplified Arabic" w:cs="Simplified Arabic"/>
          <w:sz w:val="28"/>
          <w:szCs w:val="28"/>
          <w:lang w:bidi="ar-DZ"/>
        </w:rPr>
      </w:pPr>
      <w:r w:rsidRPr="007F7677">
        <w:rPr>
          <w:rFonts w:ascii="Simplified Arabic" w:hAnsi="Simplified Arabic" w:cs="Simplified Arabic"/>
          <w:sz w:val="28"/>
          <w:szCs w:val="28"/>
          <w:rtl/>
          <w:lang w:bidi="ar-DZ"/>
        </w:rPr>
        <w:t>توجد فروق ذات دلالة احصائية بين الذكور وا</w:t>
      </w:r>
      <w:r w:rsidR="0019498C" w:rsidRPr="007F7677">
        <w:rPr>
          <w:rFonts w:ascii="Simplified Arabic" w:hAnsi="Simplified Arabic" w:cs="Simplified Arabic"/>
          <w:sz w:val="28"/>
          <w:szCs w:val="28"/>
          <w:rtl/>
          <w:lang w:bidi="ar-DZ"/>
        </w:rPr>
        <w:t>لإناث في مستوى الدافعية للتعلم.</w:t>
      </w:r>
    </w:p>
    <w:p w:rsidR="00BC2C51" w:rsidRPr="007F7677" w:rsidRDefault="00BC2C51" w:rsidP="009665FC">
      <w:pPr>
        <w:pStyle w:val="Paragraphedeliste"/>
        <w:numPr>
          <w:ilvl w:val="0"/>
          <w:numId w:val="2"/>
        </w:numPr>
        <w:bidi/>
        <w:jc w:val="both"/>
        <w:rPr>
          <w:rFonts w:ascii="Simplified Arabic" w:hAnsi="Simplified Arabic" w:cs="Simplified Arabic"/>
          <w:sz w:val="28"/>
          <w:szCs w:val="28"/>
          <w:lang w:bidi="ar-DZ"/>
        </w:rPr>
      </w:pPr>
      <w:r w:rsidRPr="007F7677">
        <w:rPr>
          <w:rFonts w:ascii="Simplified Arabic" w:hAnsi="Simplified Arabic" w:cs="Simplified Arabic"/>
          <w:sz w:val="28"/>
          <w:szCs w:val="28"/>
          <w:rtl/>
          <w:lang w:bidi="ar-DZ"/>
        </w:rPr>
        <w:t>توجد فروق ذات دلالة احصائية بين طلبة الليسانس والماستر في مستوى الدافعية للتعلم.</w:t>
      </w:r>
    </w:p>
    <w:p w:rsidR="009665FC" w:rsidRDefault="00897512" w:rsidP="009665FC">
      <w:pPr>
        <w:pStyle w:val="Paragraphedeliste"/>
        <w:numPr>
          <w:ilvl w:val="0"/>
          <w:numId w:val="2"/>
        </w:numPr>
        <w:bidi/>
        <w:spacing w:before="120" w:after="120"/>
        <w:ind w:right="567"/>
        <w:jc w:val="both"/>
        <w:rPr>
          <w:rFonts w:ascii="Simplified Arabic" w:eastAsia="Times New Roman" w:hAnsi="Simplified Arabic" w:cs="Simplified Arabic"/>
          <w:b/>
          <w:bCs/>
          <w:sz w:val="32"/>
          <w:szCs w:val="32"/>
          <w:lang w:eastAsia="fr-FR" w:bidi="ar-DZ"/>
        </w:rPr>
      </w:pPr>
      <w:r w:rsidRPr="006A075D">
        <w:rPr>
          <w:rFonts w:ascii="Simplified Arabic" w:eastAsia="Times New Roman" w:hAnsi="Simplified Arabic" w:cs="Simplified Arabic"/>
          <w:b/>
          <w:bCs/>
          <w:sz w:val="32"/>
          <w:szCs w:val="32"/>
          <w:rtl/>
          <w:lang w:eastAsia="fr-FR" w:bidi="ar-DZ"/>
        </w:rPr>
        <w:lastRenderedPageBreak/>
        <w:t>أهمية الدراسة:</w:t>
      </w:r>
    </w:p>
    <w:p w:rsidR="007F7677" w:rsidRPr="009665FC" w:rsidRDefault="00FE70B4" w:rsidP="009665FC">
      <w:pPr>
        <w:pStyle w:val="Paragraphedeliste"/>
        <w:bidi/>
        <w:spacing w:before="120" w:after="120"/>
        <w:ind w:right="567"/>
        <w:jc w:val="both"/>
        <w:rPr>
          <w:rFonts w:ascii="Simplified Arabic" w:eastAsia="Times New Roman" w:hAnsi="Simplified Arabic" w:cs="Simplified Arabic"/>
          <w:b/>
          <w:bCs/>
          <w:sz w:val="32"/>
          <w:szCs w:val="32"/>
          <w:rtl/>
          <w:lang w:eastAsia="fr-FR" w:bidi="ar-DZ"/>
        </w:rPr>
      </w:pPr>
      <w:r w:rsidRPr="009665FC">
        <w:rPr>
          <w:rFonts w:ascii="Simplified Arabic" w:eastAsia="Times New Roman" w:hAnsi="Simplified Arabic" w:cs="Simplified Arabic"/>
          <w:sz w:val="28"/>
          <w:szCs w:val="28"/>
          <w:rtl/>
          <w:lang w:eastAsia="fr-FR" w:bidi="ar-DZ"/>
        </w:rPr>
        <w:t>تكمن أهمية الدراسة الحالية في التطرق إلى التعليم عن بعد والدور الذي يؤديه في التصدي لجائحة كوفيد 19 من خلال استمر</w:t>
      </w:r>
      <w:r w:rsidR="00B833BF" w:rsidRPr="009665FC">
        <w:rPr>
          <w:rFonts w:ascii="Simplified Arabic" w:eastAsia="Times New Roman" w:hAnsi="Simplified Arabic" w:cs="Simplified Arabic"/>
          <w:sz w:val="28"/>
          <w:szCs w:val="28"/>
          <w:rtl/>
          <w:lang w:eastAsia="fr-FR" w:bidi="ar-DZ"/>
        </w:rPr>
        <w:t>ار العملية التعليمية التعلمية و</w:t>
      </w:r>
      <w:r w:rsidRPr="009665FC">
        <w:rPr>
          <w:rFonts w:ascii="Simplified Arabic" w:eastAsia="Times New Roman" w:hAnsi="Simplified Arabic" w:cs="Simplified Arabic"/>
          <w:sz w:val="28"/>
          <w:szCs w:val="28"/>
          <w:rtl/>
          <w:lang w:eastAsia="fr-FR" w:bidi="ar-DZ"/>
        </w:rPr>
        <w:t>المساهمة العلمية التي تقدمها الدراسة في معرفة مستويات الدافعية للتعلم لدى الطالب الجامعي في ظل واقع التعليم عن بعد في ظل جائحة كوفيد 19.</w:t>
      </w:r>
      <w:r w:rsidR="0019498C" w:rsidRPr="009665FC">
        <w:rPr>
          <w:rFonts w:ascii="Simplified Arabic" w:eastAsia="Times New Roman" w:hAnsi="Simplified Arabic" w:cs="Simplified Arabic"/>
          <w:sz w:val="28"/>
          <w:szCs w:val="28"/>
          <w:rtl/>
          <w:lang w:eastAsia="fr-FR" w:bidi="ar-DZ"/>
        </w:rPr>
        <w:t xml:space="preserve"> وتساهم الدراسة في لفت الانتباه إلى مدى أهمية الدافعية للتعلم في العملية التعليمية التي تقوم على التعليم عن بعد.</w:t>
      </w:r>
    </w:p>
    <w:p w:rsidR="007A6C02" w:rsidRDefault="0025271D" w:rsidP="007A6C02">
      <w:pPr>
        <w:pStyle w:val="Paragraphedeliste"/>
        <w:numPr>
          <w:ilvl w:val="0"/>
          <w:numId w:val="2"/>
        </w:numPr>
        <w:tabs>
          <w:tab w:val="left" w:pos="5994"/>
        </w:tabs>
        <w:bidi/>
        <w:spacing w:before="120" w:after="120"/>
        <w:ind w:right="567"/>
        <w:jc w:val="both"/>
        <w:rPr>
          <w:rFonts w:ascii="Simplified Arabic" w:eastAsia="Times New Roman" w:hAnsi="Simplified Arabic" w:cs="Simplified Arabic"/>
          <w:b/>
          <w:bCs/>
          <w:sz w:val="28"/>
          <w:szCs w:val="28"/>
          <w:lang w:eastAsia="fr-FR" w:bidi="ar-DZ"/>
        </w:rPr>
      </w:pPr>
      <w:r w:rsidRPr="006A075D">
        <w:rPr>
          <w:rFonts w:ascii="Simplified Arabic" w:eastAsia="Times New Roman" w:hAnsi="Simplified Arabic" w:cs="Simplified Arabic"/>
          <w:b/>
          <w:bCs/>
          <w:sz w:val="32"/>
          <w:szCs w:val="32"/>
          <w:rtl/>
          <w:lang w:eastAsia="fr-FR" w:bidi="ar-DZ"/>
        </w:rPr>
        <w:t>أهداف الدراسة:</w:t>
      </w:r>
      <w:r w:rsidR="0019498C" w:rsidRPr="006A075D">
        <w:rPr>
          <w:rFonts w:ascii="Simplified Arabic" w:eastAsia="Times New Roman" w:hAnsi="Simplified Arabic" w:cs="Simplified Arabic"/>
          <w:b/>
          <w:bCs/>
          <w:sz w:val="28"/>
          <w:szCs w:val="28"/>
          <w:rtl/>
          <w:lang w:eastAsia="fr-FR" w:bidi="ar-DZ"/>
        </w:rPr>
        <w:t xml:space="preserve"> </w:t>
      </w:r>
      <w:r w:rsidR="0019498C" w:rsidRPr="006A075D">
        <w:rPr>
          <w:rFonts w:ascii="Simplified Arabic" w:eastAsia="Times New Roman" w:hAnsi="Simplified Arabic" w:cs="Simplified Arabic"/>
          <w:sz w:val="28"/>
          <w:szCs w:val="28"/>
          <w:rtl/>
          <w:lang w:eastAsia="fr-FR" w:bidi="ar-DZ"/>
        </w:rPr>
        <w:t>تهدف الدراسة الحالية إلى:</w:t>
      </w:r>
      <w:r w:rsidR="0019498C" w:rsidRPr="006A075D">
        <w:rPr>
          <w:rFonts w:ascii="Simplified Arabic" w:eastAsia="Times New Roman" w:hAnsi="Simplified Arabic" w:cs="Simplified Arabic"/>
          <w:b/>
          <w:bCs/>
          <w:sz w:val="28"/>
          <w:szCs w:val="28"/>
          <w:rtl/>
          <w:lang w:eastAsia="fr-FR" w:bidi="ar-DZ"/>
        </w:rPr>
        <w:tab/>
      </w:r>
      <w:r w:rsidR="0019498C" w:rsidRPr="006A075D">
        <w:rPr>
          <w:rFonts w:ascii="Simplified Arabic" w:eastAsia="Times New Roman" w:hAnsi="Simplified Arabic" w:cs="Simplified Arabic"/>
          <w:b/>
          <w:bCs/>
          <w:sz w:val="28"/>
          <w:szCs w:val="28"/>
          <w:rtl/>
          <w:lang w:eastAsia="fr-FR" w:bidi="ar-DZ"/>
        </w:rPr>
        <w:tab/>
      </w:r>
    </w:p>
    <w:p w:rsidR="007A6C02" w:rsidRPr="007A6C02" w:rsidRDefault="0025271D" w:rsidP="007A6C02">
      <w:pPr>
        <w:pStyle w:val="Paragraphedeliste"/>
        <w:numPr>
          <w:ilvl w:val="0"/>
          <w:numId w:val="2"/>
        </w:numPr>
        <w:tabs>
          <w:tab w:val="left" w:pos="5994"/>
        </w:tabs>
        <w:bidi/>
        <w:spacing w:before="120" w:after="120"/>
        <w:ind w:right="567"/>
        <w:jc w:val="both"/>
        <w:rPr>
          <w:rFonts w:ascii="Simplified Arabic" w:eastAsia="Times New Roman" w:hAnsi="Simplified Arabic" w:cs="Simplified Arabic"/>
          <w:b/>
          <w:bCs/>
          <w:sz w:val="28"/>
          <w:szCs w:val="28"/>
          <w:lang w:eastAsia="fr-FR" w:bidi="ar-DZ"/>
        </w:rPr>
      </w:pPr>
      <w:r w:rsidRPr="007A6C02">
        <w:rPr>
          <w:rFonts w:ascii="Simplified Arabic" w:hAnsi="Simplified Arabic" w:cs="Simplified Arabic"/>
          <w:sz w:val="28"/>
          <w:szCs w:val="28"/>
          <w:rtl/>
          <w:lang w:bidi="ar-DZ"/>
        </w:rPr>
        <w:t>الكشف على مستوى الدافعية للتعلم لدى الطالب الجامعي في ظل تطبيق نظام التعليم عن بعد</w:t>
      </w:r>
    </w:p>
    <w:p w:rsidR="007A6C02" w:rsidRPr="007A6C02" w:rsidRDefault="0025271D" w:rsidP="007A6C02">
      <w:pPr>
        <w:pStyle w:val="Paragraphedeliste"/>
        <w:numPr>
          <w:ilvl w:val="0"/>
          <w:numId w:val="2"/>
        </w:numPr>
        <w:tabs>
          <w:tab w:val="left" w:pos="5994"/>
        </w:tabs>
        <w:bidi/>
        <w:spacing w:before="120" w:after="120"/>
        <w:ind w:right="567"/>
        <w:jc w:val="both"/>
        <w:rPr>
          <w:rFonts w:ascii="Simplified Arabic" w:eastAsia="Times New Roman" w:hAnsi="Simplified Arabic" w:cs="Simplified Arabic"/>
          <w:b/>
          <w:bCs/>
          <w:sz w:val="28"/>
          <w:szCs w:val="28"/>
          <w:lang w:eastAsia="fr-FR" w:bidi="ar-DZ"/>
        </w:rPr>
      </w:pPr>
      <w:r w:rsidRPr="007A6C02">
        <w:rPr>
          <w:rFonts w:ascii="Simplified Arabic" w:hAnsi="Simplified Arabic" w:cs="Simplified Arabic"/>
          <w:sz w:val="28"/>
          <w:szCs w:val="28"/>
          <w:rtl/>
          <w:lang w:bidi="ar-DZ"/>
        </w:rPr>
        <w:t>التعرف على الانعكاسات الناجمة عن جائحة كوفيد 19  على التعليم عن بعد و على الدافعية للتعلم للطالب الجامعي</w:t>
      </w:r>
    </w:p>
    <w:p w:rsidR="00897512" w:rsidRPr="007A6C02" w:rsidRDefault="0025271D" w:rsidP="007A6C02">
      <w:pPr>
        <w:pStyle w:val="Paragraphedeliste"/>
        <w:numPr>
          <w:ilvl w:val="0"/>
          <w:numId w:val="2"/>
        </w:numPr>
        <w:tabs>
          <w:tab w:val="left" w:pos="5994"/>
        </w:tabs>
        <w:bidi/>
        <w:spacing w:before="120" w:after="120"/>
        <w:ind w:right="567"/>
        <w:jc w:val="both"/>
        <w:rPr>
          <w:rFonts w:ascii="Simplified Arabic" w:eastAsia="Times New Roman" w:hAnsi="Simplified Arabic" w:cs="Simplified Arabic"/>
          <w:b/>
          <w:bCs/>
          <w:sz w:val="28"/>
          <w:szCs w:val="28"/>
          <w:rtl/>
          <w:lang w:eastAsia="fr-FR" w:bidi="ar-DZ"/>
        </w:rPr>
      </w:pPr>
      <w:r w:rsidRPr="007A6C02">
        <w:rPr>
          <w:rFonts w:ascii="Simplified Arabic" w:hAnsi="Simplified Arabic" w:cs="Simplified Arabic"/>
          <w:sz w:val="28"/>
          <w:szCs w:val="28"/>
          <w:rtl/>
          <w:lang w:bidi="ar-DZ"/>
        </w:rPr>
        <w:t>التعرف على الفروق بين الذكور و</w:t>
      </w:r>
      <w:r w:rsidR="005E5AE4" w:rsidRPr="007A6C02">
        <w:rPr>
          <w:rFonts w:ascii="Simplified Arabic" w:hAnsi="Simplified Arabic" w:cs="Simplified Arabic"/>
          <w:sz w:val="28"/>
          <w:szCs w:val="28"/>
          <w:rtl/>
          <w:lang w:bidi="ar-DZ"/>
        </w:rPr>
        <w:t>الإناث في مستوى الدافعية للتعلم</w:t>
      </w:r>
      <w:r w:rsidR="005E5AE4" w:rsidRPr="007A6C02">
        <w:rPr>
          <w:rFonts w:ascii="Simplified Arabic" w:hAnsi="Simplified Arabic" w:cs="Simplified Arabic" w:hint="cs"/>
          <w:sz w:val="28"/>
          <w:szCs w:val="28"/>
          <w:rtl/>
          <w:lang w:bidi="ar-DZ"/>
        </w:rPr>
        <w:t>.</w:t>
      </w:r>
    </w:p>
    <w:p w:rsidR="00891349" w:rsidRPr="006A075D" w:rsidRDefault="00891349" w:rsidP="00A42ABB">
      <w:pPr>
        <w:pStyle w:val="Paragraphedeliste"/>
        <w:bidi/>
        <w:jc w:val="both"/>
        <w:rPr>
          <w:rFonts w:ascii="Simplified Arabic" w:hAnsi="Simplified Arabic" w:cs="Simplified Arabic"/>
          <w:b/>
          <w:bCs/>
          <w:sz w:val="32"/>
          <w:szCs w:val="32"/>
          <w:rtl/>
          <w:lang w:bidi="ar-DZ"/>
        </w:rPr>
      </w:pPr>
      <w:r w:rsidRPr="006A075D">
        <w:rPr>
          <w:rFonts w:ascii="Simplified Arabic" w:hAnsi="Simplified Arabic" w:cs="Simplified Arabic"/>
          <w:b/>
          <w:bCs/>
          <w:sz w:val="32"/>
          <w:szCs w:val="32"/>
          <w:rtl/>
          <w:lang w:bidi="ar-DZ"/>
        </w:rPr>
        <w:t>الاطار النظري:</w:t>
      </w:r>
    </w:p>
    <w:p w:rsidR="007A6C02" w:rsidRDefault="00897512" w:rsidP="007A6C02">
      <w:pPr>
        <w:pStyle w:val="Paragraphedeliste"/>
        <w:numPr>
          <w:ilvl w:val="0"/>
          <w:numId w:val="7"/>
        </w:numPr>
        <w:bidi/>
        <w:spacing w:before="120" w:after="120"/>
        <w:ind w:right="567"/>
        <w:jc w:val="both"/>
        <w:rPr>
          <w:rFonts w:ascii="Simplified Arabic" w:eastAsia="Times New Roman" w:hAnsi="Simplified Arabic" w:cs="Simplified Arabic"/>
          <w:b/>
          <w:bCs/>
          <w:sz w:val="32"/>
          <w:szCs w:val="32"/>
          <w:lang w:eastAsia="fr-FR" w:bidi="ar-DZ"/>
        </w:rPr>
      </w:pPr>
      <w:r w:rsidRPr="006A075D">
        <w:rPr>
          <w:rFonts w:ascii="Simplified Arabic" w:eastAsia="Times New Roman" w:hAnsi="Simplified Arabic" w:cs="Simplified Arabic"/>
          <w:b/>
          <w:bCs/>
          <w:sz w:val="32"/>
          <w:szCs w:val="32"/>
          <w:rtl/>
          <w:lang w:eastAsia="fr-FR" w:bidi="ar-DZ"/>
        </w:rPr>
        <w:t xml:space="preserve">مفاهيم للدراسة: </w:t>
      </w:r>
    </w:p>
    <w:p w:rsidR="007A6C02" w:rsidRDefault="007A6C02" w:rsidP="007A6C02">
      <w:pPr>
        <w:pStyle w:val="Paragraphedeliste"/>
        <w:bidi/>
        <w:spacing w:before="120" w:after="120"/>
        <w:ind w:right="567"/>
        <w:jc w:val="both"/>
        <w:rPr>
          <w:rFonts w:ascii="Simplified Arabic" w:eastAsia="Times New Roman" w:hAnsi="Simplified Arabic" w:cs="Simplified Arabic"/>
          <w:sz w:val="24"/>
          <w:szCs w:val="24"/>
          <w:rtl/>
          <w:lang w:eastAsia="fr-FR" w:bidi="ar-DZ"/>
        </w:rPr>
      </w:pPr>
      <w:r w:rsidRPr="007A6C02">
        <w:rPr>
          <w:rFonts w:ascii="Simplified Arabic" w:eastAsia="Times New Roman" w:hAnsi="Simplified Arabic" w:cs="Simplified Arabic" w:hint="cs"/>
          <w:b/>
          <w:bCs/>
          <w:sz w:val="28"/>
          <w:szCs w:val="28"/>
          <w:rtl/>
          <w:lang w:eastAsia="fr-FR" w:bidi="ar-DZ"/>
        </w:rPr>
        <w:t xml:space="preserve"> </w:t>
      </w:r>
      <w:r w:rsidR="0019498C" w:rsidRPr="007A6C02">
        <w:rPr>
          <w:rFonts w:ascii="Simplified Arabic" w:eastAsia="Times New Roman" w:hAnsi="Simplified Arabic" w:cs="Simplified Arabic"/>
          <w:b/>
          <w:bCs/>
          <w:sz w:val="28"/>
          <w:szCs w:val="28"/>
          <w:rtl/>
          <w:lang w:eastAsia="fr-FR" w:bidi="ar-DZ"/>
        </w:rPr>
        <w:t>التعليم عن بعد:</w:t>
      </w:r>
      <w:r w:rsidRPr="007A6C02">
        <w:rPr>
          <w:rFonts w:ascii="Simplified Arabic" w:eastAsia="Times New Roman" w:hAnsi="Simplified Arabic" w:cs="Simplified Arabic" w:hint="cs"/>
          <w:b/>
          <w:bCs/>
          <w:sz w:val="28"/>
          <w:szCs w:val="28"/>
          <w:rtl/>
          <w:lang w:eastAsia="fr-FR" w:bidi="ar-DZ"/>
        </w:rPr>
        <w:t xml:space="preserve"> </w:t>
      </w:r>
      <w:r w:rsidR="00686F18" w:rsidRPr="007A6C02">
        <w:rPr>
          <w:rFonts w:ascii="Simplified Arabic" w:eastAsia="Times New Roman" w:hAnsi="Simplified Arabic" w:cs="Simplified Arabic"/>
          <w:sz w:val="28"/>
          <w:szCs w:val="28"/>
          <w:rtl/>
          <w:lang w:eastAsia="fr-FR" w:bidi="ar-DZ"/>
        </w:rPr>
        <w:t xml:space="preserve">محاولة الاتصال والتواصل بين المعلم والمتعلم عن بعد باختلاف النقطة الجغرافية من خلال البرامج التعليمية أو التدريبية مثل المؤتمرات عن بعد والانترنت ومنصات التعليم وأجهزة الحاسوب والقنوات التلفزيونية والبريد الالكتروني وغيرها. </w:t>
      </w:r>
      <w:r w:rsidR="00686F18" w:rsidRPr="007A6C02">
        <w:rPr>
          <w:rFonts w:ascii="Simplified Arabic" w:eastAsia="Times New Roman" w:hAnsi="Simplified Arabic" w:cs="Simplified Arabic"/>
          <w:sz w:val="24"/>
          <w:szCs w:val="24"/>
          <w:rtl/>
          <w:lang w:eastAsia="fr-FR" w:bidi="ar-DZ"/>
        </w:rPr>
        <w:t>( كاظم، 2021، ص7)</w:t>
      </w:r>
    </w:p>
    <w:p w:rsidR="007A6C02" w:rsidRDefault="0019498C" w:rsidP="007A6C02">
      <w:pPr>
        <w:pStyle w:val="Paragraphedeliste"/>
        <w:bidi/>
        <w:spacing w:before="120" w:after="120"/>
        <w:ind w:right="567"/>
        <w:jc w:val="both"/>
        <w:rPr>
          <w:rFonts w:ascii="Simplified Arabic" w:eastAsia="Times New Roman" w:hAnsi="Simplified Arabic" w:cs="Simplified Arabic"/>
          <w:b/>
          <w:bCs/>
          <w:sz w:val="28"/>
          <w:szCs w:val="28"/>
          <w:rtl/>
          <w:lang w:eastAsia="fr-FR" w:bidi="ar-DZ"/>
        </w:rPr>
      </w:pPr>
      <w:r w:rsidRPr="007F7677">
        <w:rPr>
          <w:rFonts w:ascii="Simplified Arabic" w:eastAsia="Times New Roman" w:hAnsi="Simplified Arabic" w:cs="Simplified Arabic"/>
          <w:b/>
          <w:bCs/>
          <w:sz w:val="28"/>
          <w:szCs w:val="28"/>
          <w:rtl/>
          <w:lang w:eastAsia="fr-FR" w:bidi="ar-DZ"/>
        </w:rPr>
        <w:t>الدافعية للتعلم:</w:t>
      </w:r>
    </w:p>
    <w:p w:rsidR="007A6C02" w:rsidRDefault="003A062D" w:rsidP="007A6C02">
      <w:pPr>
        <w:pStyle w:val="Paragraphedeliste"/>
        <w:bidi/>
        <w:spacing w:before="120" w:after="120"/>
        <w:ind w:right="567"/>
        <w:jc w:val="both"/>
        <w:rPr>
          <w:rFonts w:ascii="Simplified Arabic" w:eastAsia="Times New Roman" w:hAnsi="Simplified Arabic" w:cs="Simplified Arabic"/>
          <w:sz w:val="24"/>
          <w:szCs w:val="24"/>
          <w:rtl/>
          <w:lang w:eastAsia="fr-FR"/>
        </w:rPr>
      </w:pPr>
      <w:r w:rsidRPr="009B5E1D">
        <w:rPr>
          <w:rFonts w:ascii="Simplified Arabic" w:eastAsia="Times New Roman" w:hAnsi="Simplified Arabic" w:cs="Simplified Arabic"/>
          <w:b/>
          <w:bCs/>
          <w:sz w:val="28"/>
          <w:szCs w:val="28"/>
          <w:rtl/>
          <w:lang w:eastAsia="fr-FR"/>
        </w:rPr>
        <w:t>تعريف</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ادوارد</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 xml:space="preserve">موراي </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bidi="ar-DZ"/>
        </w:rPr>
        <w:t>1988)</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 الدافعية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للتعلم</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بأنها</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الرغبة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المستمرة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للسعي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إلى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النجاح</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وانجاز</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الأعمال</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الصعبة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والتغلب</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على</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العقبات</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بكفاءة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وبأقل</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قدرة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ممكن</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من</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الجهد</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والوقت</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وبأفضل</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مستوى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من</w:t>
      </w:r>
      <w:r w:rsidRPr="007F7677">
        <w:rPr>
          <w:rFonts w:ascii="Simplified Arabic" w:eastAsia="Times New Roman" w:hAnsi="Simplified Arabic" w:cs="Simplified Arabic"/>
          <w:sz w:val="28"/>
          <w:szCs w:val="28"/>
          <w:rtl/>
          <w:lang w:eastAsia="fr-FR" w:bidi="ar-DZ"/>
        </w:rPr>
        <w:t xml:space="preserve"> </w:t>
      </w:r>
      <w:r w:rsidR="009B5E1D">
        <w:rPr>
          <w:rFonts w:ascii="Simplified Arabic" w:eastAsia="Times New Roman" w:hAnsi="Simplified Arabic" w:cs="Simplified Arabic"/>
          <w:sz w:val="28"/>
          <w:szCs w:val="28"/>
          <w:rtl/>
          <w:lang w:eastAsia="fr-FR"/>
        </w:rPr>
        <w:t>التعل</w:t>
      </w:r>
      <w:r w:rsidR="009B5E1D">
        <w:rPr>
          <w:rFonts w:ascii="Simplified Arabic" w:eastAsia="Times New Roman" w:hAnsi="Simplified Arabic" w:cs="Simplified Arabic" w:hint="cs"/>
          <w:sz w:val="28"/>
          <w:szCs w:val="28"/>
          <w:rtl/>
          <w:lang w:eastAsia="fr-FR"/>
        </w:rPr>
        <w:t xml:space="preserve">م. </w:t>
      </w:r>
      <w:r w:rsidRPr="005E5AE4">
        <w:rPr>
          <w:rFonts w:ascii="Simplified Arabic" w:eastAsia="Times New Roman" w:hAnsi="Simplified Arabic" w:cs="Simplified Arabic"/>
          <w:sz w:val="24"/>
          <w:szCs w:val="24"/>
          <w:lang w:eastAsia="fr-FR" w:bidi="ar-DZ"/>
        </w:rPr>
        <w:t>)</w:t>
      </w:r>
      <w:r w:rsidRPr="005E5AE4">
        <w:rPr>
          <w:rFonts w:ascii="Simplified Arabic" w:eastAsia="Times New Roman" w:hAnsi="Simplified Arabic" w:cs="Simplified Arabic"/>
          <w:sz w:val="24"/>
          <w:szCs w:val="24"/>
          <w:rtl/>
          <w:lang w:eastAsia="fr-FR"/>
        </w:rPr>
        <w:t>بالحاج</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فروجة،2011</w:t>
      </w:r>
      <w:r w:rsidR="009B5E1D" w:rsidRPr="005E5AE4">
        <w:rPr>
          <w:rFonts w:ascii="Simplified Arabic" w:eastAsia="Times New Roman" w:hAnsi="Simplified Arabic" w:cs="Simplified Arabic" w:hint="cs"/>
          <w:sz w:val="24"/>
          <w:szCs w:val="24"/>
          <w:rtl/>
          <w:lang w:eastAsia="fr-FR"/>
        </w:rPr>
        <w:t>، 17)</w:t>
      </w:r>
    </w:p>
    <w:p w:rsidR="007A6C02" w:rsidRDefault="003A062D" w:rsidP="007A6C02">
      <w:pPr>
        <w:pStyle w:val="Paragraphedeliste"/>
        <w:bidi/>
        <w:spacing w:before="120" w:after="120"/>
        <w:ind w:right="567"/>
        <w:jc w:val="both"/>
        <w:rPr>
          <w:rFonts w:ascii="Simplified Arabic" w:eastAsia="Times New Roman" w:hAnsi="Simplified Arabic" w:cs="Simplified Arabic"/>
          <w:sz w:val="24"/>
          <w:szCs w:val="24"/>
          <w:rtl/>
          <w:lang w:eastAsia="fr-FR" w:bidi="ar-DZ"/>
        </w:rPr>
      </w:pPr>
      <w:r w:rsidRPr="009B5E1D">
        <w:rPr>
          <w:rFonts w:ascii="Simplified Arabic" w:eastAsia="Times New Roman" w:hAnsi="Simplified Arabic" w:cs="Simplified Arabic"/>
          <w:b/>
          <w:bCs/>
          <w:sz w:val="28"/>
          <w:szCs w:val="28"/>
          <w:rtl/>
          <w:lang w:eastAsia="fr-FR"/>
        </w:rPr>
        <w:t>تعريف</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صالح</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محمد</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أبو</w:t>
      </w:r>
      <w:r w:rsidRPr="009B5E1D">
        <w:rPr>
          <w:rFonts w:ascii="Simplified Arabic" w:eastAsia="Times New Roman" w:hAnsi="Simplified Arabic" w:cs="Simplified Arabic"/>
          <w:b/>
          <w:bCs/>
          <w:sz w:val="28"/>
          <w:szCs w:val="28"/>
          <w:lang w:eastAsia="fr-FR" w:bidi="ar-DZ"/>
        </w:rPr>
        <w:t xml:space="preserve"> </w:t>
      </w:r>
      <w:r w:rsidRPr="009B5E1D">
        <w:rPr>
          <w:rFonts w:ascii="Simplified Arabic" w:eastAsia="Times New Roman" w:hAnsi="Simplified Arabic" w:cs="Simplified Arabic"/>
          <w:b/>
          <w:bCs/>
          <w:sz w:val="28"/>
          <w:szCs w:val="28"/>
          <w:rtl/>
          <w:lang w:eastAsia="fr-FR"/>
        </w:rPr>
        <w:t>جادو</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وهي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استثارة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داخلية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تحرك</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المتعلم</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لاستغلال</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أقصى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طاقاته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في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أي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موقف</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تعليمي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يشترك</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فيه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ويهدف</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إلى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اشبعا</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دوافعه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للمعرفة</w:t>
      </w:r>
      <w:r w:rsidRPr="007F7677">
        <w:rPr>
          <w:rFonts w:ascii="Simplified Arabic" w:eastAsia="Times New Roman" w:hAnsi="Simplified Arabic" w:cs="Simplified Arabic"/>
          <w:sz w:val="28"/>
          <w:szCs w:val="28"/>
          <w:rtl/>
          <w:lang w:eastAsia="fr-FR" w:bidi="ar-DZ"/>
        </w:rPr>
        <w:t xml:space="preserve"> </w:t>
      </w:r>
      <w:r w:rsidRPr="005E5AE4">
        <w:rPr>
          <w:rFonts w:ascii="Simplified Arabic" w:eastAsia="Times New Roman" w:hAnsi="Simplified Arabic" w:cs="Simplified Arabic"/>
          <w:sz w:val="24"/>
          <w:szCs w:val="24"/>
          <w:rtl/>
          <w:lang w:eastAsia="fr-FR" w:bidi="ar-DZ"/>
        </w:rPr>
        <w:t>(</w:t>
      </w:r>
      <w:r w:rsidRPr="005E5AE4">
        <w:rPr>
          <w:rFonts w:ascii="Simplified Arabic" w:eastAsia="Times New Roman" w:hAnsi="Simplified Arabic" w:cs="Simplified Arabic"/>
          <w:sz w:val="24"/>
          <w:szCs w:val="24"/>
          <w:rtl/>
          <w:lang w:eastAsia="fr-FR"/>
        </w:rPr>
        <w:t>علي</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أبو</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جادو</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صالح،</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bidi="ar-DZ"/>
        </w:rPr>
        <w:t>1998: 19)</w:t>
      </w:r>
    </w:p>
    <w:p w:rsidR="007A6C02" w:rsidRDefault="003A062D" w:rsidP="007A6C02">
      <w:pPr>
        <w:pStyle w:val="Paragraphedeliste"/>
        <w:bidi/>
        <w:spacing w:before="120" w:after="120"/>
        <w:ind w:right="567"/>
        <w:jc w:val="both"/>
        <w:rPr>
          <w:rFonts w:ascii="Simplified Arabic" w:eastAsia="Times New Roman" w:hAnsi="Simplified Arabic" w:cs="Simplified Arabic"/>
          <w:sz w:val="24"/>
          <w:szCs w:val="24"/>
          <w:rtl/>
          <w:lang w:eastAsia="fr-FR"/>
        </w:rPr>
      </w:pPr>
      <w:r w:rsidRPr="007F7677">
        <w:rPr>
          <w:rFonts w:ascii="Simplified Arabic" w:eastAsia="Times New Roman" w:hAnsi="Simplified Arabic" w:cs="Simplified Arabic"/>
          <w:sz w:val="28"/>
          <w:szCs w:val="28"/>
          <w:rtl/>
          <w:lang w:eastAsia="fr-FR"/>
        </w:rPr>
        <w:lastRenderedPageBreak/>
        <w:t>تعريف</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ثائر</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احمد</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غباري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هي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حالة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خاصة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ممن</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الدافعية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العامة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تشير</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إلى</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حالة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داخلية</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عند</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المتعلم</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تدفعه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إلى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الانتباه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للموقف</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التعليمي</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والإقبال</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عليه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بنشاط</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موجه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والاستمرار فيه</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حتى</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يتحقق</w:t>
      </w:r>
      <w:r w:rsidRPr="007F7677">
        <w:rPr>
          <w:rFonts w:ascii="Simplified Arabic" w:eastAsia="Times New Roman" w:hAnsi="Simplified Arabic" w:cs="Simplified Arabic"/>
          <w:sz w:val="28"/>
          <w:szCs w:val="28"/>
          <w:lang w:eastAsia="fr-FR" w:bidi="ar-DZ"/>
        </w:rPr>
        <w:t xml:space="preserve"> </w:t>
      </w:r>
      <w:r w:rsidRPr="007F7677">
        <w:rPr>
          <w:rFonts w:ascii="Simplified Arabic" w:eastAsia="Times New Roman" w:hAnsi="Simplified Arabic" w:cs="Simplified Arabic"/>
          <w:sz w:val="28"/>
          <w:szCs w:val="28"/>
          <w:rtl/>
          <w:lang w:eastAsia="fr-FR"/>
        </w:rPr>
        <w:t>التعلم</w:t>
      </w:r>
      <w:r w:rsidRPr="007F7677">
        <w:rPr>
          <w:rFonts w:ascii="Simplified Arabic" w:eastAsia="Times New Roman" w:hAnsi="Simplified Arabic" w:cs="Simplified Arabic"/>
          <w:sz w:val="28"/>
          <w:szCs w:val="28"/>
          <w:lang w:eastAsia="fr-FR" w:bidi="ar-DZ"/>
        </w:rPr>
        <w:t xml:space="preserve"> </w:t>
      </w:r>
      <w:r w:rsidRPr="005E5AE4">
        <w:rPr>
          <w:rFonts w:ascii="Simplified Arabic" w:eastAsia="Times New Roman" w:hAnsi="Simplified Arabic" w:cs="Simplified Arabic"/>
          <w:sz w:val="24"/>
          <w:szCs w:val="24"/>
          <w:lang w:eastAsia="fr-FR" w:bidi="ar-DZ"/>
        </w:rPr>
        <w:t>)</w:t>
      </w:r>
      <w:r w:rsidRPr="005E5AE4">
        <w:rPr>
          <w:rFonts w:ascii="Simplified Arabic" w:eastAsia="Times New Roman" w:hAnsi="Simplified Arabic" w:cs="Simplified Arabic"/>
          <w:sz w:val="24"/>
          <w:szCs w:val="24"/>
          <w:rtl/>
          <w:lang w:eastAsia="fr-FR"/>
        </w:rPr>
        <w:t>غباري</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ثائر</w:t>
      </w:r>
      <w:r w:rsidRPr="005E5AE4">
        <w:rPr>
          <w:rFonts w:ascii="Simplified Arabic" w:eastAsia="Times New Roman" w:hAnsi="Simplified Arabic" w:cs="Simplified Arabic"/>
          <w:sz w:val="24"/>
          <w:szCs w:val="24"/>
          <w:lang w:eastAsia="fr-FR" w:bidi="ar-DZ"/>
        </w:rPr>
        <w:t xml:space="preserve"> </w:t>
      </w:r>
      <w:r w:rsidRPr="005E5AE4">
        <w:rPr>
          <w:rFonts w:ascii="Simplified Arabic" w:eastAsia="Times New Roman" w:hAnsi="Simplified Arabic" w:cs="Simplified Arabic"/>
          <w:sz w:val="24"/>
          <w:szCs w:val="24"/>
          <w:rtl/>
          <w:lang w:eastAsia="fr-FR"/>
        </w:rPr>
        <w:t>احمد، 2008: 20)</w:t>
      </w:r>
    </w:p>
    <w:p w:rsidR="007A6C02" w:rsidRDefault="003A062D" w:rsidP="007A6C02">
      <w:pPr>
        <w:pStyle w:val="Paragraphedeliste"/>
        <w:bidi/>
        <w:spacing w:before="120" w:after="120"/>
        <w:ind w:right="567"/>
        <w:jc w:val="both"/>
        <w:rPr>
          <w:rFonts w:ascii="Simplified Arabic" w:eastAsia="Times New Roman" w:hAnsi="Simplified Arabic" w:cs="Simplified Arabic"/>
          <w:sz w:val="28"/>
          <w:szCs w:val="28"/>
          <w:rtl/>
          <w:lang w:eastAsia="fr-FR"/>
        </w:rPr>
      </w:pPr>
      <w:r w:rsidRPr="009B5E1D">
        <w:rPr>
          <w:rFonts w:ascii="Simplified Arabic" w:eastAsia="Times New Roman" w:hAnsi="Simplified Arabic" w:cs="Simplified Arabic"/>
          <w:b/>
          <w:bCs/>
          <w:sz w:val="28"/>
          <w:szCs w:val="28"/>
          <w:rtl/>
          <w:lang w:eastAsia="fr-FR"/>
        </w:rPr>
        <w:t>وعليه يعرف الباحثين الدافعية بانها</w:t>
      </w:r>
      <w:r w:rsidRPr="007F7677">
        <w:rPr>
          <w:rFonts w:ascii="Simplified Arabic" w:eastAsia="Times New Roman" w:hAnsi="Simplified Arabic" w:cs="Simplified Arabic"/>
          <w:sz w:val="28"/>
          <w:szCs w:val="28"/>
          <w:rtl/>
          <w:lang w:eastAsia="fr-FR"/>
        </w:rPr>
        <w:t>: هي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الرغبة</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أو</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 xml:space="preserve">الطاقة الداخلية </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التي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يمتلكها</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المتعلم</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والتي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تدفع</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به</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إلى</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المشاركة</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في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عمليات</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التعلم</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بشكل</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فعال،</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فهي أساس</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نجاح</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الموقف التعليمي ،</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وتتمثل</w:t>
      </w:r>
      <w:r w:rsidR="009B5E1D">
        <w:rPr>
          <w:rFonts w:ascii="Simplified Arabic" w:eastAsia="Times New Roman" w:hAnsi="Simplified Arabic" w:cs="Simplified Arabic" w:hint="cs"/>
          <w:sz w:val="28"/>
          <w:szCs w:val="28"/>
          <w:rtl/>
          <w:lang w:eastAsia="fr-FR"/>
        </w:rPr>
        <w:t xml:space="preserve"> إجرائيا</w:t>
      </w:r>
      <w:r w:rsidRPr="007F7677">
        <w:rPr>
          <w:rFonts w:ascii="Simplified Arabic" w:eastAsia="Times New Roman" w:hAnsi="Simplified Arabic" w:cs="Simplified Arabic"/>
          <w:sz w:val="28"/>
          <w:szCs w:val="28"/>
          <w:rtl/>
          <w:lang w:eastAsia="fr-FR"/>
        </w:rPr>
        <w:t xml:space="preserve"> في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الدرجات</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الخام</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التي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يتحصل</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عنها</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المبحوث</w:t>
      </w:r>
      <w:r w:rsidRPr="007F7677">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rPr>
        <w:t>من</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خلال</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المقياس</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المعدّ</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في</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هذه</w:t>
      </w:r>
      <w:r w:rsidRPr="007F7677">
        <w:rPr>
          <w:rFonts w:ascii="Simplified Arabic" w:eastAsia="Times New Roman" w:hAnsi="Simplified Arabic" w:cs="Simplified Arabic"/>
          <w:sz w:val="28"/>
          <w:szCs w:val="28"/>
          <w:lang w:eastAsia="fr-FR"/>
        </w:rPr>
        <w:t xml:space="preserve"> </w:t>
      </w:r>
      <w:r w:rsidRPr="007F7677">
        <w:rPr>
          <w:rFonts w:ascii="Simplified Arabic" w:eastAsia="Times New Roman" w:hAnsi="Simplified Arabic" w:cs="Simplified Arabic"/>
          <w:sz w:val="28"/>
          <w:szCs w:val="28"/>
          <w:rtl/>
          <w:lang w:eastAsia="fr-FR"/>
        </w:rPr>
        <w:t>الدراسة.</w:t>
      </w:r>
    </w:p>
    <w:p w:rsidR="007A6C02" w:rsidRDefault="0019498C" w:rsidP="007A6C02">
      <w:pPr>
        <w:pStyle w:val="Paragraphedeliste"/>
        <w:bidi/>
        <w:spacing w:before="120" w:after="120"/>
        <w:ind w:right="567"/>
        <w:jc w:val="both"/>
        <w:rPr>
          <w:rFonts w:ascii="Simplified Arabic" w:eastAsia="Times New Roman" w:hAnsi="Simplified Arabic" w:cs="Simplified Arabic"/>
          <w:sz w:val="28"/>
          <w:szCs w:val="28"/>
          <w:rtl/>
          <w:lang w:eastAsia="fr-FR" w:bidi="ar-DZ"/>
        </w:rPr>
      </w:pPr>
      <w:r w:rsidRPr="007F7677">
        <w:rPr>
          <w:rFonts w:ascii="Simplified Arabic" w:eastAsia="Times New Roman" w:hAnsi="Simplified Arabic" w:cs="Simplified Arabic"/>
          <w:b/>
          <w:bCs/>
          <w:sz w:val="28"/>
          <w:szCs w:val="28"/>
          <w:rtl/>
          <w:lang w:eastAsia="fr-FR" w:bidi="ar-DZ"/>
        </w:rPr>
        <w:t>الطالب الجامعي:</w:t>
      </w:r>
      <w:r w:rsidR="007A6C02">
        <w:rPr>
          <w:rFonts w:ascii="Simplified Arabic" w:eastAsia="Times New Roman" w:hAnsi="Simplified Arabic" w:cs="Simplified Arabic" w:hint="cs"/>
          <w:b/>
          <w:bCs/>
          <w:sz w:val="28"/>
          <w:szCs w:val="28"/>
          <w:rtl/>
          <w:lang w:eastAsia="fr-FR" w:bidi="ar-DZ"/>
        </w:rPr>
        <w:t xml:space="preserve"> </w:t>
      </w:r>
      <w:r w:rsidR="00CF577B" w:rsidRPr="007A6C02">
        <w:rPr>
          <w:rFonts w:ascii="Simplified Arabic" w:eastAsia="Times New Roman" w:hAnsi="Simplified Arabic" w:cs="Simplified Arabic" w:hint="cs"/>
          <w:sz w:val="28"/>
          <w:szCs w:val="28"/>
          <w:rtl/>
          <w:lang w:eastAsia="fr-FR" w:bidi="ar-DZ"/>
        </w:rPr>
        <w:t>نعرفه إجرائيا على أنه</w:t>
      </w:r>
      <w:r w:rsidR="00F01FCD" w:rsidRPr="007A6C02">
        <w:rPr>
          <w:rFonts w:ascii="Simplified Arabic" w:eastAsia="Times New Roman" w:hAnsi="Simplified Arabic" w:cs="Simplified Arabic"/>
          <w:sz w:val="28"/>
          <w:szCs w:val="28"/>
          <w:rtl/>
          <w:lang w:eastAsia="fr-FR" w:bidi="ar-DZ"/>
        </w:rPr>
        <w:t xml:space="preserve"> ذلك الشخص الذي سمحت له كفاءته بالانتقال من مرحلة الثانوية من خلال التحصل على شهادة الباكالوريا، للالتحاق بكلية العلوم الاجتماعية في جامعة وهران 2  محمد بن احمد، ليتابع دراسته العلمية في التخصصات المتوفرة على مستوى الجامعة.</w:t>
      </w:r>
    </w:p>
    <w:p w:rsidR="007A6C02" w:rsidRDefault="00891349" w:rsidP="007A6C02">
      <w:pPr>
        <w:pStyle w:val="Paragraphedeliste"/>
        <w:bidi/>
        <w:spacing w:before="120" w:after="120"/>
        <w:ind w:right="567"/>
        <w:jc w:val="both"/>
        <w:rPr>
          <w:rFonts w:ascii="Simplified Arabic" w:hAnsi="Simplified Arabic" w:cs="Simplified Arabic"/>
          <w:b/>
          <w:bCs/>
          <w:sz w:val="28"/>
          <w:szCs w:val="28"/>
          <w:rtl/>
          <w:lang w:bidi="ar-DZ"/>
        </w:rPr>
      </w:pPr>
      <w:r w:rsidRPr="00312EF3">
        <w:rPr>
          <w:rFonts w:ascii="Simplified Arabic" w:hAnsi="Simplified Arabic" w:cs="Simplified Arabic"/>
          <w:b/>
          <w:bCs/>
          <w:sz w:val="28"/>
          <w:szCs w:val="28"/>
          <w:rtl/>
          <w:lang w:bidi="ar-DZ"/>
        </w:rPr>
        <w:t>جائحة كوفيد19:</w:t>
      </w:r>
    </w:p>
    <w:p w:rsidR="007A6C02" w:rsidRDefault="00891349" w:rsidP="007A6C02">
      <w:pPr>
        <w:pStyle w:val="Paragraphedeliste"/>
        <w:bidi/>
        <w:spacing w:before="120" w:after="120"/>
        <w:ind w:right="567"/>
        <w:jc w:val="both"/>
        <w:rPr>
          <w:rFonts w:ascii="Simplified Arabic" w:hAnsi="Simplified Arabic" w:cs="Simplified Arabic"/>
          <w:sz w:val="24"/>
          <w:szCs w:val="24"/>
          <w:rtl/>
        </w:rPr>
      </w:pPr>
      <w:r w:rsidRPr="00312EF3">
        <w:rPr>
          <w:rFonts w:ascii="Simplified Arabic" w:hAnsi="Simplified Arabic" w:cs="Simplified Arabic"/>
          <w:b/>
          <w:bCs/>
          <w:color w:val="000000" w:themeColor="text1"/>
          <w:sz w:val="28"/>
          <w:szCs w:val="28"/>
          <w:rtl/>
        </w:rPr>
        <w:t xml:space="preserve">جائحة: </w:t>
      </w:r>
      <w:r w:rsidRPr="00312EF3">
        <w:rPr>
          <w:rFonts w:ascii="Simplified Arabic" w:hAnsi="Simplified Arabic" w:cs="Simplified Arabic"/>
          <w:sz w:val="28"/>
          <w:szCs w:val="28"/>
          <w:rtl/>
        </w:rPr>
        <w:t>وهي الانتشار العالمي لمرض جديد يشمل العديد من الدول. ويشير البعض إلى أن مصطلح "الجائحة" يعني أيضا أن المرض يتحدى السيطرة، وهذا يفسر انتشاره دوليا وعدم انحصاره في دولة واحدة.كما يشير تعريف الجائحة إلى جانب سياسي، عبر إيصال رسالة إلى الحكومات والمنظمات في جميع أنحاء العالم، بأن المرض أصبحت له تداعيات اقتصادية وسياسية واجتماعية على نطاق عالمي.</w:t>
      </w:r>
      <w:r w:rsidRPr="005E5AE4">
        <w:rPr>
          <w:rFonts w:ascii="Simplified Arabic" w:hAnsi="Simplified Arabic" w:cs="Simplified Arabic"/>
          <w:sz w:val="24"/>
          <w:szCs w:val="24"/>
          <w:rtl/>
        </w:rPr>
        <w:t>(أبو الرب، 2021)</w:t>
      </w:r>
    </w:p>
    <w:p w:rsidR="007A6C02" w:rsidRDefault="00891349" w:rsidP="007A6C02">
      <w:pPr>
        <w:pStyle w:val="Paragraphedeliste"/>
        <w:bidi/>
        <w:spacing w:before="120" w:after="120"/>
        <w:ind w:right="567"/>
        <w:jc w:val="both"/>
        <w:rPr>
          <w:rFonts w:ascii="Simplified Arabic" w:hAnsi="Simplified Arabic" w:cs="Simplified Arabic"/>
          <w:sz w:val="24"/>
          <w:szCs w:val="24"/>
          <w:rtl/>
          <w:lang w:bidi="ar-DZ"/>
        </w:rPr>
      </w:pPr>
      <w:r w:rsidRPr="00312EF3">
        <w:rPr>
          <w:rFonts w:ascii="Simplified Arabic" w:hAnsi="Simplified Arabic" w:cs="Simplified Arabic"/>
          <w:b/>
          <w:bCs/>
          <w:sz w:val="28"/>
          <w:szCs w:val="28"/>
          <w:rtl/>
          <w:lang w:bidi="ar-DZ"/>
        </w:rPr>
        <w:t>كوفيد-19:</w:t>
      </w:r>
      <w:r w:rsidRPr="00312EF3">
        <w:rPr>
          <w:rFonts w:ascii="Simplified Arabic" w:hAnsi="Simplified Arabic" w:cs="Simplified Arabic"/>
          <w:sz w:val="28"/>
          <w:szCs w:val="28"/>
          <w:rtl/>
          <w:lang w:bidi="ar-DZ"/>
        </w:rPr>
        <w:t>ينظر إليه أنه فيروس مستجد أو مستحدث لم تعرف البشرية مثله قط من قبل، وهو سلالة جديدة من الفيروسات التاجية، وتكمن خطورة هذا الفيروس في أنه يصيب الجهاز التنفسي للانسان مع عدم معرفة علاج نهائي له حتى الآن، وهو أيضا فيروس كبير الحجم يبقى على الأسطح الخارجية لفترات طويلة.</w:t>
      </w:r>
      <w:r w:rsidRPr="005E5AE4">
        <w:rPr>
          <w:rFonts w:ascii="Simplified Arabic" w:hAnsi="Simplified Arabic" w:cs="Simplified Arabic"/>
          <w:sz w:val="24"/>
          <w:szCs w:val="24"/>
          <w:rtl/>
          <w:lang w:bidi="ar-DZ"/>
        </w:rPr>
        <w:t>(جوزه، 2021، ص209)</w:t>
      </w:r>
    </w:p>
    <w:p w:rsidR="007F7677" w:rsidRPr="007A6C02" w:rsidRDefault="00312EF3" w:rsidP="007A6C02">
      <w:pPr>
        <w:pStyle w:val="Paragraphedeliste"/>
        <w:bidi/>
        <w:spacing w:before="120" w:after="120"/>
        <w:ind w:right="567"/>
        <w:jc w:val="both"/>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sz w:val="28"/>
          <w:szCs w:val="28"/>
          <w:rtl/>
          <w:lang w:eastAsia="fr-FR" w:bidi="ar-DZ"/>
        </w:rPr>
        <w:t>و</w:t>
      </w:r>
      <w:r w:rsidR="001C1497" w:rsidRPr="00312EF3">
        <w:rPr>
          <w:rFonts w:ascii="Simplified Arabic" w:eastAsia="Times New Roman" w:hAnsi="Simplified Arabic" w:cs="Simplified Arabic"/>
          <w:sz w:val="28"/>
          <w:szCs w:val="28"/>
          <w:rtl/>
          <w:lang w:eastAsia="fr-FR" w:bidi="ar-DZ"/>
        </w:rPr>
        <w:t xml:space="preserve">هي جائحة عالمية مستمرة حاليا لمرض فيروس كورونا، سببها فروس كورونا المرتبط بالمتلازمة التنفسية الحادة الشديدة، وتفشى المرض للمرة الأولى في مدينة ووهان الصينية ثم أعلنت منظمة الصحة العالمية رسميا أن تفشي الفيروس يشكل حالة طوارئ صحية عامة تبعث القلق الدولي، وأكدت تحول الفيروس إلى جائحة </w:t>
      </w:r>
      <w:r w:rsidR="001C1497" w:rsidRPr="005E5AE4">
        <w:rPr>
          <w:rFonts w:ascii="Simplified Arabic" w:eastAsia="Times New Roman" w:hAnsi="Simplified Arabic" w:cs="Simplified Arabic"/>
          <w:sz w:val="24"/>
          <w:szCs w:val="24"/>
          <w:rtl/>
          <w:lang w:eastAsia="fr-FR" w:bidi="ar-DZ"/>
        </w:rPr>
        <w:t>(منظمة الصحة العالمية، 2020)</w:t>
      </w:r>
      <w:r w:rsidR="007F7677" w:rsidRPr="005E5AE4">
        <w:rPr>
          <w:rFonts w:ascii="Simplified Arabic" w:eastAsia="Times New Roman" w:hAnsi="Simplified Arabic" w:cs="Simplified Arabic" w:hint="cs"/>
          <w:sz w:val="24"/>
          <w:szCs w:val="24"/>
          <w:rtl/>
          <w:lang w:eastAsia="fr-FR" w:bidi="ar-DZ"/>
        </w:rPr>
        <w:t>.</w:t>
      </w:r>
    </w:p>
    <w:p w:rsidR="007A6C02" w:rsidRDefault="005869C9" w:rsidP="007A6C02">
      <w:pPr>
        <w:pStyle w:val="Paragraphedeliste"/>
        <w:numPr>
          <w:ilvl w:val="0"/>
          <w:numId w:val="2"/>
        </w:numPr>
        <w:bidi/>
        <w:jc w:val="both"/>
        <w:rPr>
          <w:rFonts w:ascii="Simplified Arabic" w:hAnsi="Simplified Arabic" w:cs="Simplified Arabic"/>
          <w:b/>
          <w:bCs/>
          <w:sz w:val="32"/>
          <w:szCs w:val="32"/>
          <w:lang w:bidi="ar-DZ"/>
        </w:rPr>
      </w:pPr>
      <w:r w:rsidRPr="006A075D">
        <w:rPr>
          <w:rFonts w:ascii="Simplified Arabic" w:hAnsi="Simplified Arabic" w:cs="Simplified Arabic"/>
          <w:b/>
          <w:bCs/>
          <w:sz w:val="32"/>
          <w:szCs w:val="32"/>
          <w:rtl/>
          <w:lang w:bidi="ar-DZ"/>
        </w:rPr>
        <w:t>انعكاسات التعليم عن بعد في ظل جائحة كوفيد 19:</w:t>
      </w:r>
    </w:p>
    <w:p w:rsidR="007A6C02" w:rsidRDefault="00A10D68" w:rsidP="007A6C02">
      <w:pPr>
        <w:pStyle w:val="Paragraphedeliste"/>
        <w:bidi/>
        <w:jc w:val="both"/>
        <w:rPr>
          <w:rFonts w:ascii="Simplified Arabic" w:hAnsi="Simplified Arabic" w:cs="Simplified Arabic"/>
          <w:color w:val="000000" w:themeColor="text1"/>
          <w:sz w:val="28"/>
          <w:szCs w:val="28"/>
          <w:rtl/>
        </w:rPr>
      </w:pPr>
      <w:r w:rsidRPr="007A6C02">
        <w:rPr>
          <w:rFonts w:ascii="Simplified Arabic" w:hAnsi="Simplified Arabic" w:cs="Simplified Arabic"/>
          <w:color w:val="000000" w:themeColor="text1"/>
          <w:sz w:val="28"/>
          <w:szCs w:val="28"/>
          <w:shd w:val="clear" w:color="auto" w:fill="FFFFFF"/>
          <w:rtl/>
        </w:rPr>
        <w:lastRenderedPageBreak/>
        <w:t>المغرب ومصر والأردن والجزائر وتونس وسوريا ودول الخليج وأخرى ، كلها بلدان استنجدت بالتعليم عن بعد لمحاولة إنقاذ الموسم الدراسي، معلنة عن مواقع خاصة تتيح للتلاميذ والطلبة متابعة دروسهم، أو عن الاستنجاد بوسائل الإعلام الجماهيري كالقنوات والإذاعات الحكومية</w:t>
      </w:r>
      <w:r w:rsidRPr="007A6C02">
        <w:rPr>
          <w:rFonts w:ascii="Simplified Arabic" w:hAnsi="Simplified Arabic" w:cs="Simplified Arabic"/>
          <w:color w:val="000000" w:themeColor="text1"/>
          <w:sz w:val="28"/>
          <w:szCs w:val="28"/>
          <w:shd w:val="clear" w:color="auto" w:fill="FFFFFF"/>
        </w:rPr>
        <w:t>.</w:t>
      </w:r>
      <w:r w:rsidR="00E24763" w:rsidRPr="007A6C02">
        <w:rPr>
          <w:rFonts w:ascii="Simplified Arabic" w:hAnsi="Simplified Arabic" w:cs="Simplified Arabic"/>
          <w:color w:val="000000" w:themeColor="text1"/>
          <w:sz w:val="28"/>
          <w:szCs w:val="28"/>
          <w:shd w:val="clear" w:color="auto" w:fill="FFFFFF"/>
          <w:rtl/>
        </w:rPr>
        <w:t xml:space="preserve"> </w:t>
      </w:r>
      <w:r w:rsidR="00E24763" w:rsidRPr="007A6C02">
        <w:rPr>
          <w:rFonts w:ascii="Simplified Arabic" w:hAnsi="Simplified Arabic" w:cs="Simplified Arabic"/>
          <w:color w:val="000000" w:themeColor="text1"/>
          <w:sz w:val="28"/>
          <w:szCs w:val="28"/>
          <w:shd w:val="clear" w:color="auto" w:fill="FFFFFF"/>
          <w:rtl/>
          <w:lang w:bidi="ar-EG"/>
        </w:rPr>
        <w:t>و</w:t>
      </w:r>
      <w:r w:rsidR="005869C9" w:rsidRPr="007A6C02">
        <w:rPr>
          <w:rFonts w:ascii="Simplified Arabic" w:hAnsi="Simplified Arabic" w:cs="Simplified Arabic"/>
          <w:color w:val="000000" w:themeColor="text1"/>
          <w:sz w:val="28"/>
          <w:szCs w:val="28"/>
          <w:rtl/>
        </w:rPr>
        <w:t>بعد البحث في بيانات تم تجميعها من جميع أنحاء العالم بشأن التعليم عن بعد خلال جائحة كورونا، توصلت دراسة ألمانية حديثة إلى أن التجربة تسببت في "نتائج سيئة ومخيبة للأمال"، للتلاميذ</w:t>
      </w:r>
      <w:r w:rsidRPr="007A6C02">
        <w:rPr>
          <w:rFonts w:ascii="Simplified Arabic" w:hAnsi="Simplified Arabic" w:cs="Simplified Arabic"/>
          <w:color w:val="000000" w:themeColor="text1"/>
          <w:sz w:val="28"/>
          <w:szCs w:val="28"/>
          <w:rtl/>
        </w:rPr>
        <w:t xml:space="preserve"> وللطلبة</w:t>
      </w:r>
      <w:r w:rsidR="00497D11" w:rsidRPr="007A6C02">
        <w:rPr>
          <w:rFonts w:ascii="Simplified Arabic" w:hAnsi="Simplified Arabic" w:cs="Simplified Arabic"/>
          <w:color w:val="000000" w:themeColor="text1"/>
          <w:sz w:val="28"/>
          <w:szCs w:val="28"/>
          <w:rtl/>
        </w:rPr>
        <w:t>.</w:t>
      </w:r>
    </w:p>
    <w:p w:rsidR="007A6C02" w:rsidRDefault="00497D11" w:rsidP="007A6C02">
      <w:pPr>
        <w:pStyle w:val="Paragraphedeliste"/>
        <w:bidi/>
        <w:jc w:val="both"/>
        <w:rPr>
          <w:rFonts w:ascii="Simplified Arabic" w:hAnsi="Simplified Arabic" w:cs="Simplified Arabic"/>
          <w:color w:val="000000" w:themeColor="text1"/>
          <w:sz w:val="28"/>
          <w:szCs w:val="28"/>
          <w:rtl/>
        </w:rPr>
      </w:pPr>
      <w:r w:rsidRPr="005E5AE4">
        <w:rPr>
          <w:rFonts w:ascii="Simplified Arabic" w:hAnsi="Simplified Arabic" w:cs="Simplified Arabic"/>
          <w:color w:val="000000" w:themeColor="text1"/>
          <w:sz w:val="28"/>
          <w:szCs w:val="28"/>
          <w:rtl/>
        </w:rPr>
        <w:t>ووفقا للدراسة وبعد</w:t>
      </w:r>
      <w:r w:rsidR="005869C9" w:rsidRPr="005E5AE4">
        <w:rPr>
          <w:rFonts w:ascii="Simplified Arabic" w:hAnsi="Simplified Arabic" w:cs="Simplified Arabic"/>
          <w:color w:val="000000" w:themeColor="text1"/>
          <w:sz w:val="28"/>
          <w:szCs w:val="28"/>
          <w:rtl/>
        </w:rPr>
        <w:t xml:space="preserve"> مراجعة منهجية باستخدام قواعد بيانات علمية من دول العالم، اطلع الباحثون في جامعة غوته بمدينة فرانكفورت الألمانية على الدراسات التي تناولت</w:t>
      </w:r>
      <w:r w:rsidR="00E24763" w:rsidRPr="005E5AE4">
        <w:rPr>
          <w:rFonts w:ascii="Simplified Arabic" w:hAnsi="Simplified Arabic" w:cs="Simplified Arabic"/>
          <w:color w:val="000000" w:themeColor="text1"/>
          <w:sz w:val="28"/>
          <w:szCs w:val="28"/>
          <w:rtl/>
        </w:rPr>
        <w:t xml:space="preserve"> آثار إغلاق المدارس والجامعات بسبب الجائحة على أداء مهارات تلاميذ المدارس وطلبة الجامعة.</w:t>
      </w:r>
    </w:p>
    <w:p w:rsidR="008602F9" w:rsidRPr="007A6C02" w:rsidRDefault="005869C9" w:rsidP="007A6C02">
      <w:pPr>
        <w:pStyle w:val="Paragraphedeliste"/>
        <w:bidi/>
        <w:jc w:val="both"/>
        <w:rPr>
          <w:rFonts w:ascii="Simplified Arabic" w:hAnsi="Simplified Arabic" w:cs="Simplified Arabic"/>
          <w:b/>
          <w:bCs/>
          <w:sz w:val="32"/>
          <w:szCs w:val="32"/>
          <w:lang w:bidi="ar-DZ"/>
        </w:rPr>
      </w:pPr>
      <w:r w:rsidRPr="005E5AE4">
        <w:rPr>
          <w:rFonts w:ascii="Simplified Arabic" w:hAnsi="Simplified Arabic" w:cs="Simplified Arabic"/>
          <w:color w:val="000000" w:themeColor="text1"/>
          <w:sz w:val="28"/>
          <w:szCs w:val="28"/>
          <w:rtl/>
        </w:rPr>
        <w:t>وأوضح أستاذ علم النفس التربوي في جامعة غوته والمشارك في الدراسة، أندرياس فراي، أن متوسط تنمية المهارات أثناء إغلاق المدارس في ربيع 2020 "يمكن وصفه بالركود مع ميل إلى التراجع في المهارات المكتسبة، وبالتالي فهو يقع في نطاق مماثل لتأثير العطلة الصيفية"، على حد وصف فراي</w:t>
      </w:r>
      <w:r w:rsidR="00B833BF" w:rsidRPr="005E5AE4">
        <w:rPr>
          <w:rFonts w:ascii="Simplified Arabic" w:hAnsi="Simplified Arabic" w:cs="Simplified Arabic"/>
          <w:color w:val="000000" w:themeColor="text1"/>
          <w:sz w:val="28"/>
          <w:szCs w:val="28"/>
        </w:rPr>
        <w:t>.</w:t>
      </w:r>
    </w:p>
    <w:p w:rsidR="00897512" w:rsidRPr="006A075D" w:rsidRDefault="00897512" w:rsidP="00A42ABB">
      <w:pPr>
        <w:pStyle w:val="Paragraphedeliste"/>
        <w:bidi/>
        <w:spacing w:before="120" w:after="120"/>
        <w:ind w:right="567"/>
        <w:jc w:val="both"/>
        <w:rPr>
          <w:rFonts w:ascii="Simplified Arabic" w:eastAsia="Times New Roman" w:hAnsi="Simplified Arabic" w:cs="Simplified Arabic"/>
          <w:b/>
          <w:bCs/>
          <w:sz w:val="36"/>
          <w:szCs w:val="36"/>
          <w:rtl/>
          <w:lang w:eastAsia="fr-FR" w:bidi="ar-DZ"/>
        </w:rPr>
      </w:pPr>
      <w:r w:rsidRPr="006A075D">
        <w:rPr>
          <w:rFonts w:ascii="Simplified Arabic" w:eastAsia="Times New Roman" w:hAnsi="Simplified Arabic" w:cs="Simplified Arabic"/>
          <w:b/>
          <w:bCs/>
          <w:sz w:val="36"/>
          <w:szCs w:val="36"/>
          <w:rtl/>
          <w:lang w:eastAsia="fr-FR" w:bidi="ar-DZ"/>
        </w:rPr>
        <w:t xml:space="preserve">الإطار الميداني: </w:t>
      </w:r>
    </w:p>
    <w:p w:rsidR="006A075D" w:rsidRPr="006A075D" w:rsidRDefault="00897512" w:rsidP="009665FC">
      <w:pPr>
        <w:pStyle w:val="Paragraphedeliste"/>
        <w:numPr>
          <w:ilvl w:val="0"/>
          <w:numId w:val="7"/>
        </w:numPr>
        <w:bidi/>
        <w:spacing w:before="120" w:after="120"/>
        <w:ind w:right="567"/>
        <w:jc w:val="both"/>
        <w:rPr>
          <w:rFonts w:ascii="Simplified Arabic" w:eastAsia="Times New Roman" w:hAnsi="Simplified Arabic" w:cs="Simplified Arabic"/>
          <w:b/>
          <w:bCs/>
          <w:sz w:val="28"/>
          <w:szCs w:val="28"/>
          <w:lang w:eastAsia="fr-FR" w:bidi="ar-DZ"/>
        </w:rPr>
      </w:pPr>
      <w:r w:rsidRPr="006A075D">
        <w:rPr>
          <w:rFonts w:ascii="Simplified Arabic" w:eastAsia="Times New Roman" w:hAnsi="Simplified Arabic" w:cs="Simplified Arabic"/>
          <w:b/>
          <w:bCs/>
          <w:sz w:val="32"/>
          <w:szCs w:val="32"/>
          <w:rtl/>
          <w:lang w:eastAsia="fr-FR" w:bidi="ar-DZ"/>
        </w:rPr>
        <w:t>منهج الدراسة:</w:t>
      </w:r>
      <w:r w:rsidRPr="006A075D">
        <w:rPr>
          <w:rFonts w:ascii="Simplified Arabic" w:eastAsia="Times New Roman" w:hAnsi="Simplified Arabic" w:cs="Simplified Arabic"/>
          <w:b/>
          <w:bCs/>
          <w:sz w:val="28"/>
          <w:szCs w:val="28"/>
          <w:rtl/>
          <w:lang w:eastAsia="fr-FR" w:bidi="ar-DZ"/>
        </w:rPr>
        <w:t xml:space="preserve"> </w:t>
      </w:r>
      <w:r w:rsidR="00F67F38" w:rsidRPr="006A075D">
        <w:rPr>
          <w:rFonts w:ascii="Simplified Arabic" w:hAnsi="Simplified Arabic" w:cs="Simplified Arabic"/>
          <w:sz w:val="28"/>
          <w:szCs w:val="28"/>
          <w:rtl/>
          <w:lang w:bidi="ar-EG"/>
        </w:rPr>
        <w:t>نظرا لطبيعة الموضوع الذي نحن بصدد البحث فيه ولأن البيانات التي نريد الحصول عليها تنحصر عموما في محاولة الكشف عن مستويات الدافعية للتعلم للطالب الجامعي في ظل جائحة كوفيد 19، فلقد اعتمدنا على المنهج الوصفي لتلاؤمه مع موضوع الدراسة.</w:t>
      </w:r>
    </w:p>
    <w:p w:rsidR="00F67F38" w:rsidRPr="006A075D" w:rsidRDefault="00F67F38" w:rsidP="009665FC">
      <w:pPr>
        <w:pStyle w:val="Paragraphedeliste"/>
        <w:bidi/>
        <w:spacing w:before="120" w:after="120"/>
        <w:ind w:right="567"/>
        <w:jc w:val="both"/>
        <w:rPr>
          <w:rFonts w:ascii="Simplified Arabic" w:eastAsia="Times New Roman" w:hAnsi="Simplified Arabic" w:cs="Simplified Arabic"/>
          <w:b/>
          <w:bCs/>
          <w:sz w:val="28"/>
          <w:szCs w:val="28"/>
          <w:rtl/>
          <w:lang w:eastAsia="fr-FR" w:bidi="ar-DZ"/>
        </w:rPr>
      </w:pPr>
      <w:r w:rsidRPr="006A075D">
        <w:rPr>
          <w:rFonts w:ascii="Simplified Arabic" w:hAnsi="Simplified Arabic" w:cs="Simplified Arabic"/>
          <w:b/>
          <w:bCs/>
          <w:sz w:val="28"/>
          <w:szCs w:val="28"/>
          <w:rtl/>
          <w:lang w:bidi="ar-EG"/>
        </w:rPr>
        <w:t xml:space="preserve"> </w:t>
      </w:r>
      <w:r w:rsidRPr="006A075D">
        <w:rPr>
          <w:rFonts w:ascii="Simplified Arabic" w:hAnsi="Simplified Arabic" w:cs="Simplified Arabic"/>
          <w:sz w:val="28"/>
          <w:szCs w:val="28"/>
          <w:rtl/>
          <w:lang w:bidi="ar-EG"/>
        </w:rPr>
        <w:t xml:space="preserve">إن أهم ما يميز البحث الوصفي عنايته برصد الحقائق المتعلقة بالظاهرة موضوع البحث رصدا واقعيا دقيقا، وتعود أهمية هذا المنهج إلى أن الوصف يمثل ركنا أساسيا في البحث العلمي  وذلك بجمع المعلومات والبيانات وتحليلها وتفسيرها بغية الإجابة عن الأسئلة التي يطرحها الباحث وإيجاد الحلول للمشكلة التي تعترضه </w:t>
      </w:r>
      <w:r w:rsidRPr="006A075D">
        <w:rPr>
          <w:rFonts w:ascii="Simplified Arabic" w:hAnsi="Simplified Arabic" w:cs="Simplified Arabic"/>
          <w:sz w:val="24"/>
          <w:szCs w:val="24"/>
          <w:rtl/>
          <w:lang w:bidi="ar-EG"/>
        </w:rPr>
        <w:t>(بوحفص،2011، ص235)</w:t>
      </w:r>
    </w:p>
    <w:p w:rsidR="00A64B7A" w:rsidRPr="006A075D" w:rsidRDefault="00897512" w:rsidP="009665FC">
      <w:pPr>
        <w:pStyle w:val="Paragraphedeliste"/>
        <w:numPr>
          <w:ilvl w:val="0"/>
          <w:numId w:val="2"/>
        </w:numPr>
        <w:bidi/>
        <w:spacing w:before="120" w:after="120"/>
        <w:ind w:right="567"/>
        <w:jc w:val="both"/>
        <w:rPr>
          <w:rFonts w:ascii="Simplified Arabic" w:hAnsi="Simplified Arabic" w:cs="Simplified Arabic"/>
          <w:sz w:val="28"/>
          <w:szCs w:val="28"/>
          <w:rtl/>
          <w:lang w:bidi="ar-EG"/>
        </w:rPr>
      </w:pPr>
      <w:r w:rsidRPr="006A075D">
        <w:rPr>
          <w:rFonts w:ascii="Simplified Arabic" w:eastAsia="Times New Roman" w:hAnsi="Simplified Arabic" w:cs="Simplified Arabic"/>
          <w:b/>
          <w:bCs/>
          <w:sz w:val="32"/>
          <w:szCs w:val="32"/>
          <w:rtl/>
          <w:lang w:eastAsia="fr-FR" w:bidi="ar-DZ"/>
        </w:rPr>
        <w:t>عينة الدراسة:</w:t>
      </w:r>
      <w:r w:rsidRPr="006A075D">
        <w:rPr>
          <w:rFonts w:ascii="Simplified Arabic" w:eastAsia="Times New Roman" w:hAnsi="Simplified Arabic" w:cs="Simplified Arabic"/>
          <w:b/>
          <w:bCs/>
          <w:sz w:val="28"/>
          <w:szCs w:val="28"/>
          <w:rtl/>
          <w:lang w:eastAsia="fr-FR" w:bidi="ar-DZ"/>
        </w:rPr>
        <w:t xml:space="preserve"> </w:t>
      </w:r>
      <w:r w:rsidR="00F67F38" w:rsidRPr="006A075D">
        <w:rPr>
          <w:rFonts w:ascii="Simplified Arabic" w:hAnsi="Simplified Arabic" w:cs="Simplified Arabic"/>
          <w:sz w:val="28"/>
          <w:szCs w:val="28"/>
          <w:rtl/>
          <w:lang w:bidi="ar-EG"/>
        </w:rPr>
        <w:t>تكونت عينة الدراسة من (</w:t>
      </w:r>
      <w:r w:rsidR="007F7677" w:rsidRPr="006A075D">
        <w:rPr>
          <w:rFonts w:ascii="Simplified Arabic" w:hAnsi="Simplified Arabic" w:cs="Simplified Arabic" w:hint="cs"/>
          <w:sz w:val="28"/>
          <w:szCs w:val="28"/>
          <w:rtl/>
          <w:lang w:bidi="ar-EG"/>
        </w:rPr>
        <w:t>51</w:t>
      </w:r>
      <w:r w:rsidR="00F67F38" w:rsidRPr="006A075D">
        <w:rPr>
          <w:rFonts w:ascii="Simplified Arabic" w:hAnsi="Simplified Arabic" w:cs="Simplified Arabic"/>
          <w:sz w:val="28"/>
          <w:szCs w:val="28"/>
          <w:rtl/>
          <w:lang w:bidi="ar-EG"/>
        </w:rPr>
        <w:t>) طالب وطالبة من قسم علم النفس والأرطوفونيا بكلية العلوم الاجتما</w:t>
      </w:r>
      <w:r w:rsidR="00B833BF" w:rsidRPr="006A075D">
        <w:rPr>
          <w:rFonts w:ascii="Simplified Arabic" w:hAnsi="Simplified Arabic" w:cs="Simplified Arabic"/>
          <w:sz w:val="28"/>
          <w:szCs w:val="28"/>
          <w:rtl/>
          <w:lang w:bidi="ar-EG"/>
        </w:rPr>
        <w:t>عية بجامعة وهران 2 محمد بن أحمد</w:t>
      </w:r>
      <w:r w:rsidR="00B833BF" w:rsidRPr="006A075D">
        <w:rPr>
          <w:rFonts w:ascii="Simplified Arabic" w:hAnsi="Simplified Arabic" w:cs="Simplified Arabic"/>
          <w:sz w:val="28"/>
          <w:szCs w:val="28"/>
          <w:lang w:bidi="ar-EG"/>
        </w:rPr>
        <w:t>.</w:t>
      </w:r>
    </w:p>
    <w:p w:rsidR="00F67F38" w:rsidRPr="006A075D" w:rsidRDefault="00897512" w:rsidP="009665FC">
      <w:pPr>
        <w:pStyle w:val="Paragraphedeliste"/>
        <w:numPr>
          <w:ilvl w:val="0"/>
          <w:numId w:val="2"/>
        </w:numPr>
        <w:bidi/>
        <w:spacing w:before="120" w:after="120"/>
        <w:ind w:right="567"/>
        <w:jc w:val="both"/>
        <w:rPr>
          <w:rFonts w:ascii="Simplified Arabic" w:hAnsi="Simplified Arabic" w:cs="Simplified Arabic"/>
          <w:sz w:val="28"/>
          <w:szCs w:val="28"/>
          <w:rtl/>
          <w:lang w:bidi="ar-EG"/>
        </w:rPr>
      </w:pPr>
      <w:r w:rsidRPr="006A075D">
        <w:rPr>
          <w:rFonts w:ascii="Simplified Arabic" w:eastAsia="Times New Roman" w:hAnsi="Simplified Arabic" w:cs="Simplified Arabic"/>
          <w:b/>
          <w:bCs/>
          <w:sz w:val="32"/>
          <w:szCs w:val="32"/>
          <w:rtl/>
          <w:lang w:eastAsia="fr-FR" w:bidi="ar-DZ"/>
        </w:rPr>
        <w:t>أدوات الدراسة</w:t>
      </w:r>
      <w:r w:rsidRPr="006A075D">
        <w:rPr>
          <w:rFonts w:ascii="Simplified Arabic" w:eastAsia="Times New Roman" w:hAnsi="Simplified Arabic" w:cs="Simplified Arabic"/>
          <w:sz w:val="32"/>
          <w:szCs w:val="32"/>
          <w:rtl/>
          <w:lang w:eastAsia="fr-FR" w:bidi="ar-DZ"/>
        </w:rPr>
        <w:t>:</w:t>
      </w:r>
    </w:p>
    <w:p w:rsidR="003A062D" w:rsidRPr="006A075D" w:rsidRDefault="00F67F38" w:rsidP="009665FC">
      <w:pPr>
        <w:pStyle w:val="Paragraphedeliste"/>
        <w:numPr>
          <w:ilvl w:val="0"/>
          <w:numId w:val="2"/>
        </w:numPr>
        <w:bidi/>
        <w:jc w:val="both"/>
        <w:rPr>
          <w:rFonts w:ascii="Simplified Arabic" w:hAnsi="Simplified Arabic" w:cs="Simplified Arabic"/>
          <w:sz w:val="28"/>
          <w:szCs w:val="28"/>
          <w:rtl/>
          <w:lang w:bidi="ar-EG"/>
        </w:rPr>
      </w:pPr>
      <w:r w:rsidRPr="006A075D">
        <w:rPr>
          <w:rFonts w:ascii="Simplified Arabic" w:eastAsia="Times New Roman" w:hAnsi="Simplified Arabic" w:cs="Simplified Arabic"/>
          <w:b/>
          <w:bCs/>
          <w:sz w:val="28"/>
          <w:szCs w:val="28"/>
          <w:rtl/>
          <w:lang w:eastAsia="fr-FR" w:bidi="ar-DZ"/>
        </w:rPr>
        <w:lastRenderedPageBreak/>
        <w:t>استبيان الدافعية للتعلم:</w:t>
      </w:r>
      <w:r w:rsidRPr="006A075D">
        <w:rPr>
          <w:rFonts w:ascii="Simplified Arabic" w:eastAsia="Times New Roman" w:hAnsi="Simplified Arabic" w:cs="Simplified Arabic"/>
          <w:sz w:val="28"/>
          <w:szCs w:val="28"/>
          <w:rtl/>
          <w:lang w:eastAsia="fr-FR" w:bidi="ar-DZ"/>
        </w:rPr>
        <w:t xml:space="preserve"> </w:t>
      </w:r>
      <w:r w:rsidRPr="006A075D">
        <w:rPr>
          <w:rFonts w:ascii="Simplified Arabic" w:hAnsi="Simplified Arabic" w:cs="Simplified Arabic"/>
          <w:sz w:val="28"/>
          <w:szCs w:val="28"/>
          <w:rtl/>
          <w:lang w:bidi="ar-EG"/>
        </w:rPr>
        <w:t>يعرف فان دالين الاستبيان بأنه أداة يستخدمها المشتغلون بالبحوث التربوية على نطاق واسع، للحصول على حقائق عن الظروف والأساليب القائمة بالفعل.</w:t>
      </w:r>
      <w:r w:rsidRPr="006A075D">
        <w:rPr>
          <w:rFonts w:ascii="Simplified Arabic" w:hAnsi="Simplified Arabic" w:cs="Simplified Arabic"/>
          <w:sz w:val="24"/>
          <w:szCs w:val="24"/>
          <w:rtl/>
          <w:lang w:bidi="ar-EG"/>
        </w:rPr>
        <w:t>(فان دالين، 2010، 439)</w:t>
      </w:r>
    </w:p>
    <w:p w:rsidR="003A062D" w:rsidRPr="006A075D" w:rsidRDefault="003A062D" w:rsidP="009665FC">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sidRPr="006A075D">
        <w:rPr>
          <w:rFonts w:ascii="Simplified Arabic" w:eastAsia="Times New Roman" w:hAnsi="Simplified Arabic" w:cs="Simplified Arabic"/>
          <w:b/>
          <w:bCs/>
          <w:sz w:val="28"/>
          <w:szCs w:val="28"/>
          <w:rtl/>
          <w:lang w:eastAsia="fr-FR" w:bidi="ar-DZ"/>
        </w:rPr>
        <w:t>وصف الاستبيان</w:t>
      </w:r>
      <w:r w:rsidRPr="006A075D">
        <w:rPr>
          <w:rFonts w:ascii="Simplified Arabic" w:eastAsia="Times New Roman" w:hAnsi="Simplified Arabic" w:cs="Simplified Arabic"/>
          <w:b/>
          <w:bCs/>
          <w:sz w:val="32"/>
          <w:szCs w:val="32"/>
          <w:rtl/>
          <w:lang w:eastAsia="fr-FR" w:bidi="ar-DZ"/>
        </w:rPr>
        <w:t xml:space="preserve">: </w:t>
      </w:r>
      <w:r w:rsidR="005E5AE4" w:rsidRPr="006A075D">
        <w:rPr>
          <w:rFonts w:ascii="Simplified Arabic" w:eastAsia="Times New Roman" w:hAnsi="Simplified Arabic" w:cs="Simplified Arabic" w:hint="cs"/>
          <w:sz w:val="28"/>
          <w:szCs w:val="28"/>
          <w:rtl/>
          <w:lang w:eastAsia="fr-FR" w:bidi="ar-DZ"/>
        </w:rPr>
        <w:t>يتألف</w:t>
      </w:r>
      <w:r w:rsidR="005E5AE4" w:rsidRPr="006A075D">
        <w:rPr>
          <w:rFonts w:ascii="Simplified Arabic" w:eastAsia="Times New Roman" w:hAnsi="Simplified Arabic" w:cs="Simplified Arabic"/>
          <w:sz w:val="28"/>
          <w:szCs w:val="28"/>
          <w:rtl/>
          <w:lang w:eastAsia="fr-FR" w:bidi="ar-DZ"/>
        </w:rPr>
        <w:t xml:space="preserve"> الاستبيان من 30 فقرة موزعة على اربعة ابعاد، وصممت الاستجابات على طريقة ليكرت ( موافق جدا، موافق، لا ادري، غير موافق، غير موافق تماما). </w:t>
      </w:r>
    </w:p>
    <w:p w:rsidR="00406455" w:rsidRPr="005E5AE4" w:rsidRDefault="00406455" w:rsidP="007A6C02">
      <w:pPr>
        <w:bidi/>
        <w:spacing w:before="120" w:after="120"/>
        <w:ind w:right="567"/>
        <w:jc w:val="center"/>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hint="cs"/>
          <w:b/>
          <w:bCs/>
          <w:sz w:val="24"/>
          <w:szCs w:val="24"/>
          <w:rtl/>
          <w:lang w:eastAsia="fr-FR" w:bidi="ar-DZ"/>
        </w:rPr>
        <w:t>جدول رقم(1): يمثل ابعاد وفقرات استبيان الدافعية للتعلم.</w:t>
      </w:r>
    </w:p>
    <w:tbl>
      <w:tblPr>
        <w:tblStyle w:val="Grilledutableau"/>
        <w:bidiVisual/>
        <w:tblW w:w="7602" w:type="dxa"/>
        <w:tblInd w:w="445" w:type="dxa"/>
        <w:tblLook w:val="04A0" w:firstRow="1" w:lastRow="0" w:firstColumn="1" w:lastColumn="0" w:noHBand="0" w:noVBand="1"/>
      </w:tblPr>
      <w:tblGrid>
        <w:gridCol w:w="2093"/>
        <w:gridCol w:w="3808"/>
        <w:gridCol w:w="1701"/>
      </w:tblGrid>
      <w:tr w:rsidR="003A062D" w:rsidRPr="007F7677" w:rsidTr="00B2002A">
        <w:tc>
          <w:tcPr>
            <w:tcW w:w="209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الابعاد</w:t>
            </w:r>
          </w:p>
        </w:tc>
        <w:tc>
          <w:tcPr>
            <w:tcW w:w="3808"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الفقرات</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عدد الفقرات</w:t>
            </w:r>
          </w:p>
        </w:tc>
      </w:tr>
      <w:tr w:rsidR="003A062D" w:rsidRPr="007F7677" w:rsidTr="00B2002A">
        <w:tc>
          <w:tcPr>
            <w:tcW w:w="209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المثابرة والجدية</w:t>
            </w:r>
          </w:p>
        </w:tc>
        <w:tc>
          <w:tcPr>
            <w:tcW w:w="3808"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1، 5، 9، 11، 17، 21، 25، 28</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8</w:t>
            </w:r>
          </w:p>
        </w:tc>
      </w:tr>
      <w:tr w:rsidR="003A062D" w:rsidRPr="007F7677" w:rsidTr="00B2002A">
        <w:tc>
          <w:tcPr>
            <w:tcW w:w="209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قيمة وفائدة التعلم</w:t>
            </w:r>
          </w:p>
        </w:tc>
        <w:tc>
          <w:tcPr>
            <w:tcW w:w="3808"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2، 6، 10، 14، 18، 22</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6</w:t>
            </w:r>
          </w:p>
        </w:tc>
      </w:tr>
      <w:tr w:rsidR="003A062D" w:rsidRPr="007F7677" w:rsidTr="00B2002A">
        <w:tc>
          <w:tcPr>
            <w:tcW w:w="209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مسؤولية المتعلم</w:t>
            </w:r>
          </w:p>
        </w:tc>
        <w:tc>
          <w:tcPr>
            <w:tcW w:w="3808"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3، 7، 11، 15، 19، 23، 26</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7</w:t>
            </w:r>
          </w:p>
        </w:tc>
      </w:tr>
      <w:tr w:rsidR="003A062D" w:rsidRPr="007F7677" w:rsidTr="00B2002A">
        <w:tc>
          <w:tcPr>
            <w:tcW w:w="209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الكفاءة الذاتية</w:t>
            </w:r>
          </w:p>
        </w:tc>
        <w:tc>
          <w:tcPr>
            <w:tcW w:w="3808"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4، 8، 12، 16، 20، 24، 27، 29، 30</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9</w:t>
            </w:r>
          </w:p>
        </w:tc>
      </w:tr>
      <w:tr w:rsidR="003A062D" w:rsidRPr="007F7677" w:rsidTr="00B2002A">
        <w:tc>
          <w:tcPr>
            <w:tcW w:w="5901" w:type="dxa"/>
            <w:gridSpan w:val="2"/>
          </w:tcPr>
          <w:p w:rsidR="003A062D" w:rsidRPr="005E5AE4" w:rsidRDefault="003A062D" w:rsidP="009665FC">
            <w:pPr>
              <w:bidi/>
              <w:spacing w:before="120" w:after="120" w:line="276" w:lineRule="auto"/>
              <w:ind w:right="567"/>
              <w:jc w:val="both"/>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المجموع</w:t>
            </w:r>
          </w:p>
        </w:tc>
        <w:tc>
          <w:tcPr>
            <w:tcW w:w="170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30</w:t>
            </w:r>
          </w:p>
        </w:tc>
      </w:tr>
    </w:tbl>
    <w:p w:rsidR="003A062D"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b/>
          <w:bCs/>
          <w:sz w:val="28"/>
          <w:szCs w:val="28"/>
          <w:lang w:eastAsia="fr-FR" w:bidi="ar-DZ"/>
        </w:rPr>
      </w:pPr>
      <w:r w:rsidRPr="007A6C02">
        <w:rPr>
          <w:rFonts w:ascii="Simplified Arabic" w:eastAsia="Times New Roman" w:hAnsi="Simplified Arabic" w:cs="Simplified Arabic"/>
          <w:b/>
          <w:bCs/>
          <w:sz w:val="28"/>
          <w:szCs w:val="28"/>
          <w:rtl/>
          <w:lang w:eastAsia="fr-FR" w:bidi="ar-DZ"/>
        </w:rPr>
        <w:t xml:space="preserve">تصحيح الاستبيان وحساب درجاته: </w:t>
      </w:r>
    </w:p>
    <w:p w:rsidR="007A6C02" w:rsidRPr="007A6C02" w:rsidRDefault="00E1301B"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Pr>
          <w:noProof/>
          <w:rtl/>
          <w:lang w:eastAsia="fr-FR"/>
        </w:rPr>
        <mc:AlternateContent>
          <mc:Choice Requires="wps">
            <w:drawing>
              <wp:anchor distT="0" distB="0" distL="114300" distR="114300" simplePos="0" relativeHeight="251673600" behindDoc="0" locked="0" layoutInCell="1" allowOverlap="1">
                <wp:simplePos x="0" y="0"/>
                <wp:positionH relativeFrom="column">
                  <wp:posOffset>4182110</wp:posOffset>
                </wp:positionH>
                <wp:positionV relativeFrom="paragraph">
                  <wp:posOffset>205740</wp:posOffset>
                </wp:positionV>
                <wp:extent cx="382905" cy="0"/>
                <wp:effectExtent l="14605" t="57785" r="12065" b="5651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BCD3B" id="_x0000_t32" coordsize="21600,21600" o:spt="32" o:oned="t" path="m,l21600,21600e" filled="f">
                <v:path arrowok="t" fillok="f" o:connecttype="none"/>
                <o:lock v:ext="edit" shapetype="t"/>
              </v:shapetype>
              <v:shape id="AutoShape 15" o:spid="_x0000_s1026" type="#_x0000_t32" style="position:absolute;margin-left:329.3pt;margin-top:16.2pt;width:30.1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jxOgIAAGc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">
                <v:stroke endarrow="block"/>
              </v:shape>
            </w:pict>
          </mc:Fallback>
        </mc:AlternateContent>
      </w:r>
      <w:r w:rsidR="007A6C02" w:rsidRPr="007A6C02">
        <w:rPr>
          <w:rFonts w:ascii="Simplified Arabic" w:eastAsia="Times New Roman" w:hAnsi="Simplified Arabic" w:cs="Simplified Arabic"/>
          <w:sz w:val="28"/>
          <w:szCs w:val="28"/>
          <w:rtl/>
          <w:lang w:eastAsia="fr-FR" w:bidi="ar-DZ"/>
        </w:rPr>
        <w:t xml:space="preserve">اوافق تماما            5 درجات             </w:t>
      </w:r>
    </w:p>
    <w:p w:rsidR="007A6C02" w:rsidRPr="007A6C02" w:rsidRDefault="00E1301B"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Pr>
          <w:noProof/>
          <w:rtl/>
          <w:lang w:eastAsia="fr-FR"/>
        </w:rPr>
        <mc:AlternateContent>
          <mc:Choice Requires="wps">
            <w:drawing>
              <wp:anchor distT="0" distB="0" distL="114300" distR="114300" simplePos="0" relativeHeight="251675648" behindDoc="0" locked="0" layoutInCell="1" allowOverlap="1">
                <wp:simplePos x="0" y="0"/>
                <wp:positionH relativeFrom="column">
                  <wp:posOffset>4522470</wp:posOffset>
                </wp:positionH>
                <wp:positionV relativeFrom="paragraph">
                  <wp:posOffset>187325</wp:posOffset>
                </wp:positionV>
                <wp:extent cx="340360" cy="0"/>
                <wp:effectExtent l="21590" t="54610" r="9525" b="5969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E6ECF" id="AutoShape 16" o:spid="_x0000_s1026" type="#_x0000_t32" style="position:absolute;margin-left:356.1pt;margin-top:14.75pt;width:26.8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hKOw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">
                <v:stroke endarrow="block"/>
              </v:shape>
            </w:pict>
          </mc:Fallback>
        </mc:AlternateContent>
      </w:r>
      <w:r w:rsidR="007A6C02" w:rsidRPr="007A6C02">
        <w:rPr>
          <w:rFonts w:ascii="Simplified Arabic" w:eastAsia="Times New Roman" w:hAnsi="Simplified Arabic" w:cs="Simplified Arabic"/>
          <w:sz w:val="28"/>
          <w:szCs w:val="28"/>
          <w:rtl/>
          <w:lang w:eastAsia="fr-FR" w:bidi="ar-DZ"/>
        </w:rPr>
        <w:t xml:space="preserve">اوافق                 4 درجات </w:t>
      </w:r>
    </w:p>
    <w:p w:rsidR="007A6C02" w:rsidRPr="007A6C02" w:rsidRDefault="00E1301B"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Pr>
          <w:noProof/>
          <w:rtl/>
          <w:lang w:eastAsia="fr-FR"/>
        </w:rPr>
        <mc:AlternateContent>
          <mc:Choice Requires="wps">
            <w:drawing>
              <wp:anchor distT="0" distB="0" distL="114300" distR="114300" simplePos="0" relativeHeight="251677696" behindDoc="0" locked="0" layoutInCell="1" allowOverlap="1">
                <wp:simplePos x="0" y="0"/>
                <wp:positionH relativeFrom="column">
                  <wp:posOffset>4416425</wp:posOffset>
                </wp:positionH>
                <wp:positionV relativeFrom="paragraph">
                  <wp:posOffset>168910</wp:posOffset>
                </wp:positionV>
                <wp:extent cx="393700" cy="10795"/>
                <wp:effectExtent l="20320" t="60960" r="5080" b="4254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70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FCA17" id="AutoShape 17" o:spid="_x0000_s1026" type="#_x0000_t32" style="position:absolute;margin-left:347.75pt;margin-top:13.3pt;width:31pt;height:.8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">
                <v:stroke endarrow="block"/>
              </v:shape>
            </w:pict>
          </mc:Fallback>
        </mc:AlternateContent>
      </w:r>
      <w:r w:rsidR="007A6C02" w:rsidRPr="007A6C02">
        <w:rPr>
          <w:rFonts w:ascii="Simplified Arabic" w:eastAsia="Times New Roman" w:hAnsi="Simplified Arabic" w:cs="Simplified Arabic"/>
          <w:sz w:val="28"/>
          <w:szCs w:val="28"/>
          <w:rtl/>
          <w:lang w:eastAsia="fr-FR" w:bidi="ar-DZ"/>
        </w:rPr>
        <w:t xml:space="preserve">لا ادري               3 درجات </w:t>
      </w:r>
    </w:p>
    <w:p w:rsidR="007A6C02" w:rsidRPr="007A6C02" w:rsidRDefault="00E1301B"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Pr>
          <w:noProof/>
          <w:rtl/>
          <w:lang w:eastAsia="fr-FR"/>
        </w:rPr>
        <mc:AlternateContent>
          <mc:Choice Requires="wps">
            <w:drawing>
              <wp:anchor distT="0" distB="0" distL="114300" distR="114300" simplePos="0" relativeHeight="251679744" behindDoc="0" locked="0" layoutInCell="1" allowOverlap="1">
                <wp:simplePos x="0" y="0"/>
                <wp:positionH relativeFrom="column">
                  <wp:posOffset>4246245</wp:posOffset>
                </wp:positionH>
                <wp:positionV relativeFrom="paragraph">
                  <wp:posOffset>176530</wp:posOffset>
                </wp:positionV>
                <wp:extent cx="318770" cy="0"/>
                <wp:effectExtent l="21590" t="55245" r="12065" b="5905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CF976" id="AutoShape 18" o:spid="_x0000_s1026" type="#_x0000_t32" style="position:absolute;margin-left:334.35pt;margin-top:13.9pt;width:25.1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ZIOwIAAGc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">
                <v:stroke endarrow="block"/>
              </v:shape>
            </w:pict>
          </mc:Fallback>
        </mc:AlternateContent>
      </w:r>
      <w:r w:rsidR="007A6C02" w:rsidRPr="007A6C02">
        <w:rPr>
          <w:rFonts w:ascii="Simplified Arabic" w:eastAsia="Times New Roman" w:hAnsi="Simplified Arabic" w:cs="Simplified Arabic"/>
          <w:sz w:val="28"/>
          <w:szCs w:val="28"/>
          <w:rtl/>
          <w:lang w:eastAsia="fr-FR" w:bidi="ar-DZ"/>
        </w:rPr>
        <w:t xml:space="preserve">غير موافق            2 درجتين </w:t>
      </w:r>
    </w:p>
    <w:p w:rsidR="007A6C02" w:rsidRPr="007A6C02" w:rsidRDefault="00E1301B"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Pr>
          <w:noProof/>
          <w:rtl/>
          <w:lang w:eastAsia="fr-FR"/>
        </w:rPr>
        <mc:AlternateContent>
          <mc:Choice Requires="wps">
            <w:drawing>
              <wp:anchor distT="0" distB="0" distL="114300" distR="114300" simplePos="0" relativeHeight="251681792" behindDoc="0" locked="0" layoutInCell="1" allowOverlap="1">
                <wp:simplePos x="0" y="0"/>
                <wp:positionH relativeFrom="column">
                  <wp:posOffset>3980815</wp:posOffset>
                </wp:positionH>
                <wp:positionV relativeFrom="paragraph">
                  <wp:posOffset>164465</wp:posOffset>
                </wp:positionV>
                <wp:extent cx="297815" cy="0"/>
                <wp:effectExtent l="22860" t="58420" r="12700" b="5588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F0225" id="AutoShape 19" o:spid="_x0000_s1026" type="#_x0000_t32" style="position:absolute;margin-left:313.45pt;margin-top:12.95pt;width:23.4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Z4OgIAAGc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">
                <v:stroke endarrow="block"/>
              </v:shape>
            </w:pict>
          </mc:Fallback>
        </mc:AlternateContent>
      </w:r>
      <w:r w:rsidR="007A6C02" w:rsidRPr="007A6C02">
        <w:rPr>
          <w:rFonts w:ascii="Simplified Arabic" w:eastAsia="Times New Roman" w:hAnsi="Simplified Arabic" w:cs="Simplified Arabic"/>
          <w:sz w:val="28"/>
          <w:szCs w:val="28"/>
          <w:rtl/>
          <w:lang w:eastAsia="fr-FR" w:bidi="ar-DZ"/>
        </w:rPr>
        <w:t xml:space="preserve">غير موافق تماما            درجة 1 </w:t>
      </w:r>
    </w:p>
    <w:p w:rsidR="003A062D" w:rsidRPr="007F7677" w:rsidRDefault="003A062D" w:rsidP="009665FC">
      <w:pPr>
        <w:bidi/>
        <w:spacing w:before="120" w:after="120"/>
        <w:ind w:right="567"/>
        <w:jc w:val="both"/>
        <w:rPr>
          <w:rFonts w:ascii="Simplified Arabic" w:eastAsia="Times New Roman" w:hAnsi="Simplified Arabic" w:cs="Simplified Arabic"/>
          <w:sz w:val="28"/>
          <w:szCs w:val="28"/>
          <w:rtl/>
          <w:lang w:eastAsia="fr-FR" w:bidi="ar-DZ"/>
        </w:rPr>
      </w:pPr>
      <w:r w:rsidRPr="007F7677">
        <w:rPr>
          <w:rFonts w:ascii="Simplified Arabic" w:eastAsia="Times New Roman" w:hAnsi="Simplified Arabic" w:cs="Simplified Arabic"/>
          <w:sz w:val="28"/>
          <w:szCs w:val="28"/>
          <w:rtl/>
          <w:lang w:eastAsia="fr-FR" w:bidi="ar-DZ"/>
        </w:rPr>
        <w:t xml:space="preserve">   وتصنف الدرجة في ضوء متوسط الوزن النسبي الفارق: </w:t>
      </w:r>
    </w:p>
    <w:p w:rsidR="003A062D" w:rsidRPr="007F7677" w:rsidRDefault="00E1301B" w:rsidP="009665FC">
      <w:pPr>
        <w:bidi/>
        <w:spacing w:before="120" w:after="120"/>
        <w:ind w:right="567"/>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4384" behindDoc="0" locked="0" layoutInCell="1" allowOverlap="1">
                <wp:simplePos x="0" y="0"/>
                <wp:positionH relativeFrom="column">
                  <wp:posOffset>4395470</wp:posOffset>
                </wp:positionH>
                <wp:positionV relativeFrom="paragraph">
                  <wp:posOffset>203200</wp:posOffset>
                </wp:positionV>
                <wp:extent cx="318770" cy="0"/>
                <wp:effectExtent l="18415" t="55245" r="5715" b="590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E8ECD" id="AutoShape 6" o:spid="_x0000_s1026" type="#_x0000_t32" style="position:absolute;margin-left:346.1pt;margin-top:16pt;width:25.1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1YOgIAAGY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">
                <v:stroke endarrow="block"/>
              </v:shape>
            </w:pict>
          </mc:Fallback>
        </mc:AlternateContent>
      </w:r>
      <w:r w:rsidR="003A062D" w:rsidRPr="007F7677">
        <w:rPr>
          <w:rFonts w:ascii="Simplified Arabic" w:eastAsia="Times New Roman" w:hAnsi="Simplified Arabic" w:cs="Simplified Arabic"/>
          <w:sz w:val="28"/>
          <w:szCs w:val="28"/>
          <w:rtl/>
          <w:lang w:eastAsia="fr-FR" w:bidi="ar-DZ"/>
        </w:rPr>
        <w:t xml:space="preserve">اقل من 80 درجة        مستوى الدافعية منخفض </w:t>
      </w:r>
    </w:p>
    <w:p w:rsidR="003A062D" w:rsidRPr="007F7677" w:rsidRDefault="00E1301B" w:rsidP="009665FC">
      <w:pPr>
        <w:bidi/>
        <w:spacing w:before="120" w:after="120"/>
        <w:ind w:right="567"/>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noProof/>
          <w:sz w:val="28"/>
          <w:szCs w:val="28"/>
          <w:rtl/>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4034155</wp:posOffset>
                </wp:positionH>
                <wp:positionV relativeFrom="paragraph">
                  <wp:posOffset>195580</wp:posOffset>
                </wp:positionV>
                <wp:extent cx="361315" cy="10795"/>
                <wp:effectExtent l="19050" t="53340" r="10160" b="501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CAE71" id="AutoShape 7" o:spid="_x0000_s1026" type="#_x0000_t32" style="position:absolute;margin-left:317.65pt;margin-top:15.4pt;width:28.45pt;height:.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">
                <v:stroke endarrow="block"/>
              </v:shape>
            </w:pict>
          </mc:Fallback>
        </mc:AlternateContent>
      </w:r>
      <w:r w:rsidR="003A062D" w:rsidRPr="007F7677">
        <w:rPr>
          <w:rFonts w:ascii="Simplified Arabic" w:eastAsia="Times New Roman" w:hAnsi="Simplified Arabic" w:cs="Simplified Arabic"/>
          <w:sz w:val="28"/>
          <w:szCs w:val="28"/>
          <w:rtl/>
          <w:lang w:eastAsia="fr-FR" w:bidi="ar-DZ"/>
        </w:rPr>
        <w:t xml:space="preserve">ما بين 81- 130 درجة        مستوى الدافعية متوسط </w:t>
      </w:r>
    </w:p>
    <w:p w:rsidR="00897512" w:rsidRPr="007F7677" w:rsidRDefault="00E1301B" w:rsidP="009665FC">
      <w:pPr>
        <w:bidi/>
        <w:spacing w:before="120" w:after="120"/>
        <w:ind w:right="567"/>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4299585</wp:posOffset>
                </wp:positionH>
                <wp:positionV relativeFrom="paragraph">
                  <wp:posOffset>215900</wp:posOffset>
                </wp:positionV>
                <wp:extent cx="297815" cy="0"/>
                <wp:effectExtent l="17780" t="60325" r="8255" b="539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DAB6" id="AutoShape 8" o:spid="_x0000_s1026" type="#_x0000_t32" style="position:absolute;margin-left:338.55pt;margin-top:17pt;width:23.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NpOQIAAGY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">
                <v:stroke endarrow="block"/>
              </v:shape>
            </w:pict>
          </mc:Fallback>
        </mc:AlternateContent>
      </w:r>
      <w:r w:rsidR="003A062D" w:rsidRPr="007F7677">
        <w:rPr>
          <w:rFonts w:ascii="Simplified Arabic" w:eastAsia="Times New Roman" w:hAnsi="Simplified Arabic" w:cs="Simplified Arabic"/>
          <w:sz w:val="28"/>
          <w:szCs w:val="28"/>
          <w:rtl/>
          <w:lang w:eastAsia="fr-FR" w:bidi="ar-DZ"/>
        </w:rPr>
        <w:t>131 درجة فما فوق         مستوى الدافعية عالي</w:t>
      </w:r>
      <w:r w:rsidR="007F7677">
        <w:rPr>
          <w:rFonts w:ascii="Simplified Arabic" w:eastAsia="Times New Roman" w:hAnsi="Simplified Arabic" w:cs="Simplified Arabic"/>
          <w:sz w:val="28"/>
          <w:szCs w:val="28"/>
          <w:rtl/>
          <w:lang w:eastAsia="fr-FR" w:bidi="ar-DZ"/>
        </w:rPr>
        <w:t xml:space="preserve"> </w:t>
      </w:r>
      <w:r w:rsidR="00F67F38" w:rsidRPr="007F7677">
        <w:rPr>
          <w:rFonts w:ascii="Simplified Arabic" w:eastAsia="Times New Roman" w:hAnsi="Simplified Arabic" w:cs="Simplified Arabic"/>
          <w:sz w:val="28"/>
          <w:szCs w:val="28"/>
          <w:rtl/>
          <w:lang w:eastAsia="fr-FR" w:bidi="ar-DZ"/>
        </w:rPr>
        <w:t xml:space="preserve"> </w:t>
      </w:r>
    </w:p>
    <w:p w:rsidR="00897512" w:rsidRPr="006A075D" w:rsidRDefault="00897512" w:rsidP="009665FC">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sidRPr="006A075D">
        <w:rPr>
          <w:rFonts w:ascii="Simplified Arabic" w:eastAsia="Times New Roman" w:hAnsi="Simplified Arabic" w:cs="Simplified Arabic"/>
          <w:b/>
          <w:bCs/>
          <w:sz w:val="28"/>
          <w:szCs w:val="28"/>
          <w:rtl/>
          <w:lang w:eastAsia="fr-FR" w:bidi="ar-DZ"/>
        </w:rPr>
        <w:t xml:space="preserve">الخصائص السيكومترية: </w:t>
      </w:r>
    </w:p>
    <w:p w:rsidR="00897512" w:rsidRPr="007A6C02" w:rsidRDefault="00897512" w:rsidP="007A6C02">
      <w:pPr>
        <w:pStyle w:val="Paragraphedeliste"/>
        <w:numPr>
          <w:ilvl w:val="0"/>
          <w:numId w:val="2"/>
        </w:numPr>
        <w:bidi/>
        <w:spacing w:before="120" w:after="120"/>
        <w:ind w:right="567"/>
        <w:jc w:val="both"/>
        <w:rPr>
          <w:rFonts w:ascii="Simplified Arabic" w:eastAsia="Times New Roman" w:hAnsi="Simplified Arabic" w:cs="Simplified Arabic"/>
          <w:b/>
          <w:bCs/>
          <w:sz w:val="28"/>
          <w:szCs w:val="28"/>
          <w:rtl/>
          <w:lang w:eastAsia="fr-FR" w:bidi="ar-DZ"/>
        </w:rPr>
      </w:pPr>
      <w:r w:rsidRPr="007A6C02">
        <w:rPr>
          <w:rFonts w:ascii="Simplified Arabic" w:eastAsia="Times New Roman" w:hAnsi="Simplified Arabic" w:cs="Simplified Arabic"/>
          <w:b/>
          <w:bCs/>
          <w:sz w:val="28"/>
          <w:szCs w:val="28"/>
          <w:rtl/>
          <w:lang w:eastAsia="fr-FR" w:bidi="ar-DZ"/>
        </w:rPr>
        <w:t xml:space="preserve">صدق الاستبيان: </w:t>
      </w:r>
    </w:p>
    <w:p w:rsidR="005E5AE4" w:rsidRP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sidRPr="007A6C02">
        <w:rPr>
          <w:rFonts w:ascii="Simplified Arabic" w:eastAsia="Times New Roman" w:hAnsi="Simplified Arabic" w:cs="Simplified Arabic"/>
          <w:sz w:val="28"/>
          <w:szCs w:val="28"/>
          <w:rtl/>
          <w:lang w:eastAsia="fr-FR" w:bidi="ar-DZ"/>
        </w:rPr>
        <w:t xml:space="preserve">صدق الاتساق الداخلي للأبعاد: </w:t>
      </w:r>
    </w:p>
    <w:p w:rsidR="003A062D" w:rsidRPr="005E5AE4" w:rsidRDefault="00406455" w:rsidP="007A6C02">
      <w:pPr>
        <w:bidi/>
        <w:spacing w:before="120" w:after="120"/>
        <w:ind w:right="567"/>
        <w:jc w:val="center"/>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جدول</w:t>
      </w:r>
      <w:r w:rsidR="003A062D" w:rsidRPr="005E5AE4">
        <w:rPr>
          <w:rFonts w:ascii="Simplified Arabic" w:eastAsia="Times New Roman" w:hAnsi="Simplified Arabic" w:cs="Simplified Arabic"/>
          <w:b/>
          <w:bCs/>
          <w:sz w:val="24"/>
          <w:szCs w:val="24"/>
          <w:rtl/>
          <w:lang w:eastAsia="fr-FR" w:bidi="ar-DZ"/>
        </w:rPr>
        <w:t>(</w:t>
      </w:r>
      <w:r w:rsidRPr="005E5AE4">
        <w:rPr>
          <w:rFonts w:ascii="Simplified Arabic" w:eastAsia="Times New Roman" w:hAnsi="Simplified Arabic" w:cs="Simplified Arabic" w:hint="cs"/>
          <w:b/>
          <w:bCs/>
          <w:sz w:val="24"/>
          <w:szCs w:val="24"/>
          <w:rtl/>
          <w:lang w:eastAsia="fr-FR" w:bidi="ar-DZ"/>
        </w:rPr>
        <w:t>2</w:t>
      </w:r>
      <w:r w:rsidR="003A062D" w:rsidRPr="005E5AE4">
        <w:rPr>
          <w:rFonts w:ascii="Simplified Arabic" w:eastAsia="Times New Roman" w:hAnsi="Simplified Arabic" w:cs="Simplified Arabic"/>
          <w:b/>
          <w:bCs/>
          <w:sz w:val="24"/>
          <w:szCs w:val="24"/>
          <w:rtl/>
          <w:lang w:eastAsia="fr-FR" w:bidi="ar-DZ"/>
        </w:rPr>
        <w:t>) يمثل معاملات الارتباط بين درجة كل فقرة من فقرات الابعاد مع الدرجة الكلية لكل بعد:</w:t>
      </w:r>
    </w:p>
    <w:tbl>
      <w:tblPr>
        <w:tblStyle w:val="Grilledutableau"/>
        <w:bidiVisual/>
        <w:tblW w:w="8055" w:type="dxa"/>
        <w:tblInd w:w="514" w:type="dxa"/>
        <w:tblLook w:val="04A0" w:firstRow="1" w:lastRow="0" w:firstColumn="1" w:lastColumn="0" w:noHBand="0" w:noVBand="1"/>
      </w:tblPr>
      <w:tblGrid>
        <w:gridCol w:w="1168"/>
        <w:gridCol w:w="1465"/>
        <w:gridCol w:w="1319"/>
        <w:gridCol w:w="1319"/>
        <w:gridCol w:w="1465"/>
        <w:gridCol w:w="1319"/>
      </w:tblGrid>
      <w:tr w:rsidR="00B2002A" w:rsidRPr="005E5AE4" w:rsidTr="00B2002A">
        <w:trPr>
          <w:trHeight w:val="713"/>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رقم الفقرة </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البعد الاول </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مستوى الدلالة </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رقم الفقرة </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البعد الثاني </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مستوى الدلالة </w:t>
            </w:r>
          </w:p>
        </w:tc>
      </w:tr>
      <w:tr w:rsidR="00B2002A" w:rsidRPr="005E5AE4" w:rsidTr="00B2002A">
        <w:trPr>
          <w:trHeight w:val="349"/>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lang w:eastAsia="fr-FR" w:bidi="ar-DZ"/>
              </w:rPr>
            </w:pPr>
            <w:r w:rsidRPr="00B2002A">
              <w:rPr>
                <w:rFonts w:ascii="Simplified Arabic" w:eastAsia="Times New Roman" w:hAnsi="Simplified Arabic" w:cs="Simplified Arabic"/>
                <w:lang w:eastAsia="fr-FR" w:bidi="ar-DZ"/>
              </w:rPr>
              <w:t>0,431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0,441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3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5</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0,304</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6</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O,517</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4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9</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0,414</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10</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O ,588</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3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13</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0,381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14</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0,462</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4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17</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0,492</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18</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0,545</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3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21</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0 ,446</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22</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0,542</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B2002A" w:rsidRPr="005E5AE4" w:rsidTr="00B2002A">
        <w:trPr>
          <w:trHeight w:val="43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25</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0,572</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r w:rsidR="00B2002A" w:rsidRPr="005E5AE4" w:rsidTr="00B2002A">
        <w:trPr>
          <w:trHeight w:val="448"/>
        </w:trPr>
        <w:tc>
          <w:tcPr>
            <w:tcW w:w="116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28</w:t>
            </w: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0,633</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46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31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bl>
    <w:p w:rsidR="003A062D" w:rsidRPr="005E5AE4" w:rsidRDefault="00406455" w:rsidP="007A6C02">
      <w:pPr>
        <w:bidi/>
        <w:spacing w:before="120" w:after="120"/>
        <w:ind w:right="567"/>
        <w:jc w:val="center"/>
        <w:rPr>
          <w:rFonts w:ascii="Simplified Arabic" w:eastAsia="Times New Roman" w:hAnsi="Simplified Arabic" w:cs="Simplified Arabic"/>
          <w:b/>
          <w:bCs/>
          <w:sz w:val="24"/>
          <w:szCs w:val="24"/>
          <w:rtl/>
          <w:lang w:eastAsia="fr-FR" w:bidi="ar-DZ"/>
        </w:rPr>
      </w:pPr>
      <w:r w:rsidRPr="005E5AE4">
        <w:rPr>
          <w:rFonts w:ascii="Simplified Arabic" w:eastAsia="Times New Roman" w:hAnsi="Simplified Arabic" w:cs="Simplified Arabic"/>
          <w:b/>
          <w:bCs/>
          <w:sz w:val="24"/>
          <w:szCs w:val="24"/>
          <w:rtl/>
          <w:lang w:eastAsia="fr-FR" w:bidi="ar-DZ"/>
        </w:rPr>
        <w:t>جدول</w:t>
      </w:r>
      <w:r w:rsidR="003A062D" w:rsidRPr="005E5AE4">
        <w:rPr>
          <w:rFonts w:ascii="Simplified Arabic" w:eastAsia="Times New Roman" w:hAnsi="Simplified Arabic" w:cs="Simplified Arabic"/>
          <w:b/>
          <w:bCs/>
          <w:sz w:val="24"/>
          <w:szCs w:val="24"/>
          <w:rtl/>
          <w:lang w:eastAsia="fr-FR" w:bidi="ar-DZ"/>
        </w:rPr>
        <w:t xml:space="preserve"> (</w:t>
      </w:r>
      <w:r w:rsidRPr="005E5AE4">
        <w:rPr>
          <w:rFonts w:ascii="Simplified Arabic" w:eastAsia="Times New Roman" w:hAnsi="Simplified Arabic" w:cs="Simplified Arabic" w:hint="cs"/>
          <w:b/>
          <w:bCs/>
          <w:sz w:val="24"/>
          <w:szCs w:val="24"/>
          <w:rtl/>
          <w:lang w:eastAsia="fr-FR" w:bidi="ar-DZ"/>
        </w:rPr>
        <w:t>3</w:t>
      </w:r>
      <w:r w:rsidR="003A062D" w:rsidRPr="005E5AE4">
        <w:rPr>
          <w:rFonts w:ascii="Simplified Arabic" w:eastAsia="Times New Roman" w:hAnsi="Simplified Arabic" w:cs="Simplified Arabic"/>
          <w:b/>
          <w:bCs/>
          <w:sz w:val="24"/>
          <w:szCs w:val="24"/>
          <w:rtl/>
          <w:lang w:eastAsia="fr-FR" w:bidi="ar-DZ"/>
        </w:rPr>
        <w:t>) يمثل معاملات الارتباط بين درجة كل فقرة من فقرات الابعاد مع الدرجة الكلية لكل بعد:</w:t>
      </w:r>
    </w:p>
    <w:tbl>
      <w:tblPr>
        <w:tblStyle w:val="Grilledutableau"/>
        <w:bidiVisual/>
        <w:tblW w:w="0" w:type="auto"/>
        <w:tblInd w:w="660" w:type="dxa"/>
        <w:tblLook w:val="04A0" w:firstRow="1" w:lastRow="0" w:firstColumn="1" w:lastColumn="0" w:noHBand="0" w:noVBand="1"/>
      </w:tblPr>
      <w:tblGrid>
        <w:gridCol w:w="1133"/>
        <w:gridCol w:w="1240"/>
        <w:gridCol w:w="1276"/>
        <w:gridCol w:w="1271"/>
        <w:gridCol w:w="1556"/>
        <w:gridCol w:w="1276"/>
      </w:tblGrid>
      <w:tr w:rsidR="003A062D" w:rsidRPr="007F7677" w:rsidTr="00B2002A">
        <w:trPr>
          <w:trHeight w:val="982"/>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رقم الفقرة</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البعد الثالث </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مستوى الدلالة </w:t>
            </w: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رقم الفقرة</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 xml:space="preserve">البعد الرابع </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مستوى الدلالة</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3</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4</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7</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8</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597"/>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11</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12</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lastRenderedPageBreak/>
              <w:t>15</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16</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19</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lang w:eastAsia="fr-FR" w:bidi="ar-DZ"/>
              </w:rPr>
            </w:pPr>
            <w:r w:rsidRPr="00B2002A">
              <w:rPr>
                <w:rFonts w:ascii="Simplified Arabic" w:eastAsia="Times New Roman" w:hAnsi="Simplified Arabic" w:cs="Simplified Arabic"/>
                <w:lang w:eastAsia="fr-FR" w:bidi="ar-DZ"/>
              </w:rPr>
              <w:t>0,05</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20</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23</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24</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611"/>
        </w:trPr>
        <w:tc>
          <w:tcPr>
            <w:tcW w:w="1133"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26</w:t>
            </w:r>
          </w:p>
        </w:tc>
        <w:tc>
          <w:tcPr>
            <w:tcW w:w="124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rtl/>
                <w:lang w:eastAsia="fr-FR" w:bidi="ar-DZ"/>
              </w:rPr>
              <w:t>27</w:t>
            </w:r>
          </w:p>
        </w:tc>
        <w:tc>
          <w:tcPr>
            <w:tcW w:w="155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0,01</w:t>
            </w:r>
          </w:p>
        </w:tc>
      </w:tr>
      <w:tr w:rsidR="003A062D" w:rsidRPr="007F7677" w:rsidTr="00B2002A">
        <w:trPr>
          <w:trHeight w:val="597"/>
        </w:trPr>
        <w:tc>
          <w:tcPr>
            <w:tcW w:w="113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40"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29</w:t>
            </w:r>
          </w:p>
        </w:tc>
        <w:tc>
          <w:tcPr>
            <w:tcW w:w="155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lang w:eastAsia="fr-FR" w:bidi="ar-DZ"/>
              </w:rPr>
              <w:t>0,01</w:t>
            </w:r>
          </w:p>
        </w:tc>
      </w:tr>
      <w:tr w:rsidR="003A062D" w:rsidRPr="007F7677" w:rsidTr="00B2002A">
        <w:trPr>
          <w:trHeight w:val="623"/>
        </w:trPr>
        <w:tc>
          <w:tcPr>
            <w:tcW w:w="1133"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40"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1"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rtl/>
                <w:lang w:eastAsia="fr-FR" w:bidi="ar-DZ"/>
              </w:rPr>
              <w:t>30</w:t>
            </w:r>
          </w:p>
        </w:tc>
        <w:tc>
          <w:tcPr>
            <w:tcW w:w="155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p>
        </w:tc>
        <w:tc>
          <w:tcPr>
            <w:tcW w:w="1276" w:type="dxa"/>
          </w:tcPr>
          <w:p w:rsidR="003A062D" w:rsidRPr="005E5AE4" w:rsidRDefault="003A062D" w:rsidP="009665FC">
            <w:pPr>
              <w:bidi/>
              <w:spacing w:before="120" w:after="120" w:line="276" w:lineRule="auto"/>
              <w:ind w:right="567"/>
              <w:jc w:val="both"/>
              <w:rPr>
                <w:rFonts w:ascii="Simplified Arabic" w:eastAsia="Times New Roman" w:hAnsi="Simplified Arabic" w:cs="Simplified Arabic"/>
                <w:sz w:val="24"/>
                <w:szCs w:val="24"/>
                <w:rtl/>
                <w:lang w:eastAsia="fr-FR" w:bidi="ar-DZ"/>
              </w:rPr>
            </w:pPr>
            <w:r w:rsidRPr="005E5AE4">
              <w:rPr>
                <w:rFonts w:ascii="Simplified Arabic" w:eastAsia="Times New Roman" w:hAnsi="Simplified Arabic" w:cs="Simplified Arabic"/>
                <w:sz w:val="24"/>
                <w:szCs w:val="24"/>
                <w:lang w:eastAsia="fr-FR" w:bidi="ar-DZ"/>
              </w:rPr>
              <w:t>0,01</w:t>
            </w:r>
          </w:p>
        </w:tc>
      </w:tr>
    </w:tbl>
    <w:p w:rsid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lang w:eastAsia="fr-FR" w:bidi="ar-DZ"/>
        </w:rPr>
      </w:pPr>
      <w:r w:rsidRPr="007A6C02">
        <w:rPr>
          <w:rFonts w:ascii="Simplified Arabic" w:eastAsia="Times New Roman" w:hAnsi="Simplified Arabic" w:cs="Simplified Arabic"/>
          <w:sz w:val="28"/>
          <w:szCs w:val="28"/>
          <w:rtl/>
          <w:lang w:eastAsia="fr-FR" w:bidi="ar-DZ"/>
        </w:rPr>
        <w:t>يتضح من خلال الجدولين (</w:t>
      </w:r>
      <w:r w:rsidR="00406455" w:rsidRPr="007A6C02">
        <w:rPr>
          <w:rFonts w:ascii="Simplified Arabic" w:eastAsia="Times New Roman" w:hAnsi="Simplified Arabic" w:cs="Simplified Arabic" w:hint="cs"/>
          <w:sz w:val="28"/>
          <w:szCs w:val="28"/>
          <w:rtl/>
          <w:lang w:eastAsia="fr-FR" w:bidi="ar-DZ"/>
        </w:rPr>
        <w:t>2</w:t>
      </w:r>
      <w:r w:rsidRPr="007A6C02">
        <w:rPr>
          <w:rFonts w:ascii="Simplified Arabic" w:eastAsia="Times New Roman" w:hAnsi="Simplified Arabic" w:cs="Simplified Arabic"/>
          <w:sz w:val="28"/>
          <w:szCs w:val="28"/>
          <w:rtl/>
          <w:lang w:eastAsia="fr-FR" w:bidi="ar-DZ"/>
        </w:rPr>
        <w:t>)، (</w:t>
      </w:r>
      <w:r w:rsidR="00406455" w:rsidRPr="007A6C02">
        <w:rPr>
          <w:rFonts w:ascii="Simplified Arabic" w:eastAsia="Times New Roman" w:hAnsi="Simplified Arabic" w:cs="Simplified Arabic" w:hint="cs"/>
          <w:sz w:val="28"/>
          <w:szCs w:val="28"/>
          <w:rtl/>
          <w:lang w:eastAsia="fr-FR" w:bidi="ar-DZ"/>
        </w:rPr>
        <w:t>3</w:t>
      </w:r>
      <w:r w:rsidRPr="007A6C02">
        <w:rPr>
          <w:rFonts w:ascii="Simplified Arabic" w:eastAsia="Times New Roman" w:hAnsi="Simplified Arabic" w:cs="Simplified Arabic"/>
          <w:sz w:val="28"/>
          <w:szCs w:val="28"/>
          <w:rtl/>
          <w:lang w:eastAsia="fr-FR" w:bidi="ar-DZ"/>
        </w:rPr>
        <w:t xml:space="preserve">) ان قيم الارتباط لفقرات البعد الاول محصورة بين </w:t>
      </w:r>
      <w:r w:rsidRPr="007A6C02">
        <w:rPr>
          <w:rFonts w:ascii="Simplified Arabic" w:eastAsia="Times New Roman" w:hAnsi="Simplified Arabic" w:cs="Simplified Arabic"/>
          <w:sz w:val="28"/>
          <w:szCs w:val="28"/>
          <w:lang w:eastAsia="fr-FR" w:bidi="ar-DZ"/>
        </w:rPr>
        <w:t xml:space="preserve">0,304 – 0,633 </w:t>
      </w:r>
      <w:r w:rsidRPr="007A6C02">
        <w:rPr>
          <w:rFonts w:ascii="Simplified Arabic" w:eastAsia="Times New Roman" w:hAnsi="Simplified Arabic" w:cs="Simplified Arabic"/>
          <w:sz w:val="28"/>
          <w:szCs w:val="28"/>
          <w:rtl/>
          <w:lang w:eastAsia="fr-FR" w:bidi="ar-DZ"/>
        </w:rPr>
        <w:t xml:space="preserve"> وهي دالة عند مستوى الدلالة باستثناء الفقرة رقم 9 وعليه تعد فقرات البعد الاول صادقة لما وضعت لقياسه. اما فقرات البعد الثاني محصورة بين </w:t>
      </w:r>
      <w:r w:rsidRPr="007A6C02">
        <w:rPr>
          <w:rFonts w:ascii="Simplified Arabic" w:eastAsia="Times New Roman" w:hAnsi="Simplified Arabic" w:cs="Simplified Arabic"/>
          <w:sz w:val="28"/>
          <w:szCs w:val="28"/>
          <w:lang w:eastAsia="fr-FR" w:bidi="ar-DZ"/>
        </w:rPr>
        <w:t xml:space="preserve">0,441- 0,588 </w:t>
      </w:r>
      <w:r w:rsidRPr="007A6C02">
        <w:rPr>
          <w:rFonts w:ascii="Simplified Arabic" w:eastAsia="Times New Roman" w:hAnsi="Simplified Arabic" w:cs="Simplified Arabic"/>
          <w:sz w:val="28"/>
          <w:szCs w:val="28"/>
          <w:rtl/>
          <w:lang w:eastAsia="fr-FR" w:bidi="ar-DZ"/>
        </w:rPr>
        <w:t xml:space="preserve"> وهي دالة كلها. </w:t>
      </w:r>
    </w:p>
    <w:p w:rsidR="00406455" w:rsidRPr="007A6C02" w:rsidRDefault="003A062D" w:rsidP="007A6C02">
      <w:pPr>
        <w:pStyle w:val="Paragraphedeliste"/>
        <w:bidi/>
        <w:spacing w:before="120" w:after="120"/>
        <w:ind w:right="567"/>
        <w:jc w:val="both"/>
        <w:rPr>
          <w:rFonts w:ascii="Simplified Arabic" w:eastAsia="Times New Roman" w:hAnsi="Simplified Arabic" w:cs="Simplified Arabic"/>
          <w:sz w:val="28"/>
          <w:szCs w:val="28"/>
          <w:rtl/>
          <w:lang w:eastAsia="fr-FR" w:bidi="ar-DZ"/>
        </w:rPr>
      </w:pPr>
      <w:r w:rsidRPr="007A6C02">
        <w:rPr>
          <w:rFonts w:ascii="Simplified Arabic" w:eastAsia="Times New Roman" w:hAnsi="Simplified Arabic" w:cs="Simplified Arabic"/>
          <w:sz w:val="28"/>
          <w:szCs w:val="28"/>
          <w:rtl/>
          <w:lang w:eastAsia="fr-FR" w:bidi="ar-DZ"/>
        </w:rPr>
        <w:t xml:space="preserve">اما قيم الارتباط لفقرات البعد الثالث محصورة بين 0,240 – 0,580 وهي دالة كلها باستثناء الفقرة رقم 19 فإنها دالة عند مستوى دلالة 0,05. في حين قيم الارتباط لفقرات البعد الرابع محصورة بين 0,485 – 0,640 . </w:t>
      </w:r>
    </w:p>
    <w:p w:rsidR="002313BA" w:rsidRDefault="002313BA" w:rsidP="009665FC">
      <w:pPr>
        <w:bidi/>
        <w:spacing w:before="120" w:after="120"/>
        <w:ind w:right="567"/>
        <w:jc w:val="both"/>
        <w:rPr>
          <w:rFonts w:ascii="Simplified Arabic" w:eastAsia="Times New Roman" w:hAnsi="Simplified Arabic" w:cs="Simplified Arabic"/>
          <w:b/>
          <w:bCs/>
          <w:sz w:val="24"/>
          <w:szCs w:val="24"/>
          <w:rtl/>
          <w:lang w:eastAsia="fr-FR" w:bidi="ar-DZ"/>
        </w:rPr>
      </w:pPr>
    </w:p>
    <w:p w:rsidR="003A062D" w:rsidRPr="005E5AE4" w:rsidRDefault="003A062D" w:rsidP="007A6C02">
      <w:pPr>
        <w:bidi/>
        <w:spacing w:before="120" w:after="120"/>
        <w:ind w:right="567"/>
        <w:jc w:val="center"/>
        <w:rPr>
          <w:rFonts w:ascii="Simplified Arabic" w:eastAsia="Times New Roman" w:hAnsi="Simplified Arabic" w:cs="Simplified Arabic"/>
          <w:b/>
          <w:bCs/>
          <w:sz w:val="28"/>
          <w:szCs w:val="28"/>
          <w:rtl/>
          <w:lang w:eastAsia="fr-FR" w:bidi="ar-DZ"/>
        </w:rPr>
      </w:pPr>
      <w:r w:rsidRPr="005E5AE4">
        <w:rPr>
          <w:rFonts w:ascii="Simplified Arabic" w:eastAsia="Times New Roman" w:hAnsi="Simplified Arabic" w:cs="Simplified Arabic"/>
          <w:b/>
          <w:bCs/>
          <w:sz w:val="24"/>
          <w:szCs w:val="24"/>
          <w:rtl/>
          <w:lang w:eastAsia="fr-FR" w:bidi="ar-DZ"/>
        </w:rPr>
        <w:t>جدول (</w:t>
      </w:r>
      <w:r w:rsidR="00406455" w:rsidRPr="005E5AE4">
        <w:rPr>
          <w:rFonts w:ascii="Simplified Arabic" w:eastAsia="Times New Roman" w:hAnsi="Simplified Arabic" w:cs="Simplified Arabic" w:hint="cs"/>
          <w:b/>
          <w:bCs/>
          <w:sz w:val="24"/>
          <w:szCs w:val="24"/>
          <w:rtl/>
          <w:lang w:eastAsia="fr-FR" w:bidi="ar-DZ"/>
        </w:rPr>
        <w:t>4</w:t>
      </w:r>
      <w:r w:rsidRPr="005E5AE4">
        <w:rPr>
          <w:rFonts w:ascii="Simplified Arabic" w:eastAsia="Times New Roman" w:hAnsi="Simplified Arabic" w:cs="Simplified Arabic"/>
          <w:b/>
          <w:bCs/>
          <w:sz w:val="24"/>
          <w:szCs w:val="24"/>
          <w:rtl/>
          <w:lang w:eastAsia="fr-FR" w:bidi="ar-DZ"/>
        </w:rPr>
        <w:t>) يمثل معاملات الارتباط للدرجات على الابعاد الاربع والدرجة الكلية للاستبيان:</w:t>
      </w:r>
    </w:p>
    <w:tbl>
      <w:tblPr>
        <w:tblStyle w:val="Grilledutableau"/>
        <w:bidiVisual/>
        <w:tblW w:w="7948" w:type="dxa"/>
        <w:tblInd w:w="569" w:type="dxa"/>
        <w:tblLayout w:type="fixed"/>
        <w:tblLook w:val="04A0" w:firstRow="1" w:lastRow="0" w:firstColumn="1" w:lastColumn="0" w:noHBand="0" w:noVBand="1"/>
      </w:tblPr>
      <w:tblGrid>
        <w:gridCol w:w="1241"/>
        <w:gridCol w:w="1320"/>
        <w:gridCol w:w="1418"/>
        <w:gridCol w:w="1275"/>
        <w:gridCol w:w="1418"/>
        <w:gridCol w:w="1276"/>
      </w:tblGrid>
      <w:tr w:rsidR="00B2002A" w:rsidRPr="005E5AE4" w:rsidTr="00B2002A">
        <w:trPr>
          <w:trHeight w:val="526"/>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الابع</w:t>
            </w:r>
            <w:r w:rsidR="00B2002A" w:rsidRPr="00B2002A">
              <w:rPr>
                <w:rFonts w:ascii="Simplified Arabic" w:eastAsia="Times New Roman" w:hAnsi="Simplified Arabic" w:cs="Simplified Arabic" w:hint="cs"/>
                <w:b/>
                <w:bCs/>
                <w:rtl/>
                <w:lang w:eastAsia="fr-FR" w:bidi="ar-DZ"/>
              </w:rPr>
              <w:t>اد</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الاول </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الثاني </w:t>
            </w: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الثالث </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الرابع </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الدرجة الكلية</w:t>
            </w:r>
          </w:p>
        </w:tc>
      </w:tr>
      <w:tr w:rsidR="00B2002A" w:rsidRPr="005E5AE4" w:rsidTr="00B2002A">
        <w:trPr>
          <w:trHeight w:val="848"/>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الاول </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lang w:eastAsia="fr-FR" w:bidi="ar-DZ"/>
              </w:rPr>
            </w:pPr>
            <w:r w:rsidRPr="00B2002A">
              <w:rPr>
                <w:rFonts w:ascii="Simplified Arabic" w:eastAsia="Times New Roman" w:hAnsi="Simplified Arabic" w:cs="Simplified Arabic"/>
                <w:lang w:eastAsia="fr-FR" w:bidi="ar-DZ"/>
              </w:rPr>
              <w:t>1,00</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r w:rsidR="00B2002A" w:rsidRPr="005E5AE4" w:rsidTr="00B2002A">
        <w:trPr>
          <w:trHeight w:val="849"/>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الثاني </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0,283**</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1,00</w:t>
            </w: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r w:rsidR="00B2002A" w:rsidRPr="005E5AE4" w:rsidTr="00B2002A">
        <w:trPr>
          <w:trHeight w:val="526"/>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البعد الثالث </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0,391**</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0,416**</w:t>
            </w: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1,00</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r w:rsidR="00B2002A" w:rsidRPr="005E5AE4" w:rsidTr="00B2002A">
        <w:trPr>
          <w:trHeight w:val="521"/>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lastRenderedPageBreak/>
              <w:t xml:space="preserve">البعد الرابع </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0,555**</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0,259**</w:t>
            </w: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0,424**</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1,00</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p>
        </w:tc>
      </w:tr>
      <w:tr w:rsidR="00B2002A" w:rsidRPr="005E5AE4" w:rsidTr="00B2002A">
        <w:trPr>
          <w:trHeight w:val="437"/>
        </w:trPr>
        <w:tc>
          <w:tcPr>
            <w:tcW w:w="1241"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eastAsia="fr-FR" w:bidi="ar-DZ"/>
              </w:rPr>
            </w:pPr>
            <w:r w:rsidRPr="00B2002A">
              <w:rPr>
                <w:rFonts w:ascii="Simplified Arabic" w:eastAsia="Times New Roman" w:hAnsi="Simplified Arabic" w:cs="Simplified Arabic"/>
                <w:b/>
                <w:bCs/>
                <w:rtl/>
                <w:lang w:eastAsia="fr-FR" w:bidi="ar-DZ"/>
              </w:rPr>
              <w:t xml:space="preserve">الدرجة الكلية </w:t>
            </w:r>
          </w:p>
        </w:tc>
        <w:tc>
          <w:tcPr>
            <w:tcW w:w="132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**O,773</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0,601**</w:t>
            </w:r>
          </w:p>
        </w:tc>
        <w:tc>
          <w:tcPr>
            <w:tcW w:w="1275"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**0,740</w:t>
            </w:r>
          </w:p>
        </w:tc>
        <w:tc>
          <w:tcPr>
            <w:tcW w:w="1418"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0,813**</w:t>
            </w:r>
          </w:p>
        </w:tc>
        <w:tc>
          <w:tcPr>
            <w:tcW w:w="1276"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eastAsia="fr-FR" w:bidi="ar-DZ"/>
              </w:rPr>
            </w:pPr>
            <w:r w:rsidRPr="00B2002A">
              <w:rPr>
                <w:rFonts w:ascii="Simplified Arabic" w:eastAsia="Times New Roman" w:hAnsi="Simplified Arabic" w:cs="Simplified Arabic"/>
                <w:lang w:eastAsia="fr-FR" w:bidi="ar-DZ"/>
              </w:rPr>
              <w:t>1,OO</w:t>
            </w:r>
          </w:p>
        </w:tc>
      </w:tr>
    </w:tbl>
    <w:p w:rsidR="003A062D" w:rsidRP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lang w:eastAsia="fr-FR" w:bidi="ar-DZ"/>
        </w:rPr>
      </w:pPr>
      <w:r w:rsidRPr="007A6C02">
        <w:rPr>
          <w:rFonts w:ascii="Simplified Arabic" w:eastAsia="Times New Roman" w:hAnsi="Simplified Arabic" w:cs="Simplified Arabic"/>
          <w:sz w:val="28"/>
          <w:szCs w:val="28"/>
          <w:rtl/>
          <w:lang w:eastAsia="fr-FR" w:bidi="ar-DZ"/>
        </w:rPr>
        <w:t xml:space="preserve">عند مستوى دلالة </w:t>
      </w:r>
      <w:r w:rsidRPr="007A6C02">
        <w:rPr>
          <w:rFonts w:ascii="Simplified Arabic" w:eastAsia="Times New Roman" w:hAnsi="Simplified Arabic" w:cs="Simplified Arabic"/>
          <w:sz w:val="28"/>
          <w:szCs w:val="28"/>
          <w:lang w:eastAsia="fr-FR" w:bidi="ar-DZ"/>
        </w:rPr>
        <w:t xml:space="preserve">O,01 </w:t>
      </w:r>
    </w:p>
    <w:p w:rsidR="003A062D" w:rsidRP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b/>
          <w:bCs/>
          <w:sz w:val="28"/>
          <w:szCs w:val="28"/>
          <w:rtl/>
          <w:lang w:eastAsia="fr-FR" w:bidi="ar-DZ"/>
        </w:rPr>
      </w:pPr>
      <w:r w:rsidRPr="007A6C02">
        <w:rPr>
          <w:rFonts w:ascii="Simplified Arabic" w:eastAsia="Times New Roman" w:hAnsi="Simplified Arabic" w:cs="Simplified Arabic"/>
          <w:sz w:val="28"/>
          <w:szCs w:val="28"/>
          <w:rtl/>
          <w:lang w:eastAsia="fr-FR" w:bidi="ar-DZ"/>
        </w:rPr>
        <w:t xml:space="preserve">يتضح من الجدول ان جميع ابعاد الاستبيان ترتبط مع بعضها البعض مع الدرجة الكلية للاستبيان ارتباطا دال عند مستوى دلالة </w:t>
      </w:r>
      <w:r w:rsidRPr="007A6C02">
        <w:rPr>
          <w:rFonts w:ascii="Simplified Arabic" w:eastAsia="Times New Roman" w:hAnsi="Simplified Arabic" w:cs="Simplified Arabic"/>
          <w:sz w:val="28"/>
          <w:szCs w:val="28"/>
          <w:lang w:eastAsia="fr-FR" w:bidi="ar-DZ"/>
        </w:rPr>
        <w:t xml:space="preserve">0,01 </w:t>
      </w:r>
      <w:r w:rsidRPr="007A6C02">
        <w:rPr>
          <w:rFonts w:ascii="Simplified Arabic" w:eastAsia="Times New Roman" w:hAnsi="Simplified Arabic" w:cs="Simplified Arabic"/>
          <w:sz w:val="28"/>
          <w:szCs w:val="28"/>
          <w:rtl/>
          <w:lang w:eastAsia="fr-FR" w:bidi="ar-DZ"/>
        </w:rPr>
        <w:t>، مما يؤكد بانه يتمتع بدرجة عالية من الاتساق  الداخلي</w:t>
      </w:r>
      <w:r w:rsidRPr="007A6C02">
        <w:rPr>
          <w:rFonts w:ascii="Simplified Arabic" w:eastAsia="Times New Roman" w:hAnsi="Simplified Arabic" w:cs="Simplified Arabic"/>
          <w:b/>
          <w:bCs/>
          <w:sz w:val="28"/>
          <w:szCs w:val="28"/>
          <w:rtl/>
          <w:lang w:eastAsia="fr-FR" w:bidi="ar-DZ"/>
        </w:rPr>
        <w:t xml:space="preserve">. </w:t>
      </w:r>
    </w:p>
    <w:p w:rsidR="00B2002A" w:rsidRP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b/>
          <w:bCs/>
          <w:sz w:val="28"/>
          <w:szCs w:val="28"/>
          <w:rtl/>
          <w:lang w:eastAsia="fr-FR" w:bidi="ar-DZ"/>
        </w:rPr>
      </w:pPr>
      <w:r w:rsidRPr="007A6C02">
        <w:rPr>
          <w:rFonts w:ascii="Simplified Arabic" w:eastAsia="Times New Roman" w:hAnsi="Simplified Arabic" w:cs="Simplified Arabic"/>
          <w:b/>
          <w:bCs/>
          <w:sz w:val="28"/>
          <w:szCs w:val="28"/>
          <w:rtl/>
          <w:lang w:eastAsia="fr-FR" w:bidi="ar-DZ"/>
        </w:rPr>
        <w:t xml:space="preserve">الثبات: </w:t>
      </w:r>
    </w:p>
    <w:p w:rsidR="003A062D" w:rsidRPr="00B2002A" w:rsidRDefault="003A062D" w:rsidP="007A6C02">
      <w:pPr>
        <w:bidi/>
        <w:spacing w:before="120" w:after="120"/>
        <w:ind w:left="360" w:right="567"/>
        <w:jc w:val="center"/>
        <w:rPr>
          <w:rFonts w:ascii="Simplified Arabic" w:eastAsia="Times New Roman" w:hAnsi="Simplified Arabic" w:cs="Simplified Arabic"/>
          <w:b/>
          <w:bCs/>
          <w:sz w:val="28"/>
          <w:szCs w:val="28"/>
          <w:rtl/>
          <w:lang w:eastAsia="fr-FR"/>
        </w:rPr>
      </w:pPr>
      <w:r w:rsidRPr="006A075D">
        <w:rPr>
          <w:rFonts w:ascii="Simplified Arabic" w:eastAsia="Times New Roman" w:hAnsi="Simplified Arabic" w:cs="Simplified Arabic"/>
          <w:b/>
          <w:bCs/>
          <w:sz w:val="24"/>
          <w:szCs w:val="24"/>
          <w:rtl/>
          <w:lang w:eastAsia="fr-FR"/>
        </w:rPr>
        <w:t>جدول (</w:t>
      </w:r>
      <w:r w:rsidR="00406455" w:rsidRPr="006A075D">
        <w:rPr>
          <w:rFonts w:ascii="Simplified Arabic" w:eastAsia="Times New Roman" w:hAnsi="Simplified Arabic" w:cs="Simplified Arabic" w:hint="cs"/>
          <w:b/>
          <w:bCs/>
          <w:sz w:val="24"/>
          <w:szCs w:val="24"/>
          <w:rtl/>
          <w:lang w:eastAsia="fr-FR"/>
        </w:rPr>
        <w:t>5</w:t>
      </w:r>
      <w:r w:rsidRPr="006A075D">
        <w:rPr>
          <w:rFonts w:ascii="Simplified Arabic" w:eastAsia="Times New Roman" w:hAnsi="Simplified Arabic" w:cs="Simplified Arabic"/>
          <w:b/>
          <w:bCs/>
          <w:sz w:val="24"/>
          <w:szCs w:val="24"/>
          <w:rtl/>
          <w:lang w:eastAsia="fr-FR"/>
        </w:rPr>
        <w:t>) يمثل معامل الفاكرونباخ للاستبيان ككل</w:t>
      </w:r>
      <w:r w:rsidRPr="00B2002A">
        <w:rPr>
          <w:rFonts w:ascii="Simplified Arabic" w:eastAsia="Times New Roman" w:hAnsi="Simplified Arabic" w:cs="Simplified Arabic"/>
          <w:b/>
          <w:bCs/>
          <w:sz w:val="28"/>
          <w:szCs w:val="28"/>
          <w:rtl/>
          <w:lang w:eastAsia="fr-FR"/>
        </w:rPr>
        <w:t>:</w:t>
      </w:r>
    </w:p>
    <w:tbl>
      <w:tblPr>
        <w:tblStyle w:val="Grilledutableau"/>
        <w:bidiVisual/>
        <w:tblW w:w="0" w:type="auto"/>
        <w:tblLook w:val="04A0" w:firstRow="1" w:lastRow="0" w:firstColumn="1" w:lastColumn="0" w:noHBand="0" w:noVBand="1"/>
      </w:tblPr>
      <w:tblGrid>
        <w:gridCol w:w="2209"/>
        <w:gridCol w:w="2209"/>
        <w:gridCol w:w="2209"/>
        <w:gridCol w:w="2210"/>
      </w:tblGrid>
      <w:tr w:rsidR="003A062D" w:rsidRPr="007F7677" w:rsidTr="00A42ABB">
        <w:trPr>
          <w:trHeight w:val="525"/>
        </w:trPr>
        <w:tc>
          <w:tcPr>
            <w:tcW w:w="2209" w:type="dxa"/>
            <w:vMerge w:val="restart"/>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bidi="ar-DZ"/>
              </w:rPr>
            </w:pPr>
            <w:r w:rsidRPr="00B2002A">
              <w:rPr>
                <w:rFonts w:ascii="Simplified Arabic" w:eastAsia="Times New Roman" w:hAnsi="Simplified Arabic" w:cs="Simplified Arabic"/>
                <w:b/>
                <w:bCs/>
                <w:rtl/>
                <w:lang w:bidi="ar-DZ"/>
              </w:rPr>
              <w:t>الاستبيان ككل</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 xml:space="preserve">البعد </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 xml:space="preserve">عدد الفقرات </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قيمة الفا</w:t>
            </w:r>
          </w:p>
        </w:tc>
      </w:tr>
      <w:tr w:rsidR="003A062D" w:rsidRPr="007F7677" w:rsidTr="00A42ABB">
        <w:trPr>
          <w:trHeight w:val="127"/>
        </w:trPr>
        <w:tc>
          <w:tcPr>
            <w:tcW w:w="2209" w:type="dxa"/>
            <w:vMerge/>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1</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8</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0,614</w:t>
            </w:r>
          </w:p>
        </w:tc>
      </w:tr>
      <w:tr w:rsidR="003A062D" w:rsidRPr="007F7677" w:rsidTr="00A42ABB">
        <w:trPr>
          <w:trHeight w:val="127"/>
        </w:trPr>
        <w:tc>
          <w:tcPr>
            <w:tcW w:w="2209" w:type="dxa"/>
            <w:vMerge/>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2</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6</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0,713</w:t>
            </w:r>
          </w:p>
        </w:tc>
      </w:tr>
      <w:tr w:rsidR="003A062D" w:rsidRPr="007F7677" w:rsidTr="00A42ABB">
        <w:trPr>
          <w:trHeight w:val="127"/>
        </w:trPr>
        <w:tc>
          <w:tcPr>
            <w:tcW w:w="2209" w:type="dxa"/>
            <w:vMerge/>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3</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7</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0,637</w:t>
            </w:r>
          </w:p>
        </w:tc>
      </w:tr>
      <w:tr w:rsidR="003A062D" w:rsidRPr="007F7677" w:rsidTr="00A42ABB">
        <w:trPr>
          <w:trHeight w:val="127"/>
        </w:trPr>
        <w:tc>
          <w:tcPr>
            <w:tcW w:w="2209" w:type="dxa"/>
            <w:vMerge/>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4</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9</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0,622</w:t>
            </w:r>
          </w:p>
        </w:tc>
      </w:tr>
      <w:tr w:rsidR="003A062D" w:rsidRPr="007F7677" w:rsidTr="00A42ABB">
        <w:trPr>
          <w:trHeight w:val="127"/>
        </w:trPr>
        <w:tc>
          <w:tcPr>
            <w:tcW w:w="2209" w:type="dxa"/>
            <w:vMerge/>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b/>
                <w:bCs/>
                <w:rtl/>
                <w:lang w:bidi="ar-DZ"/>
              </w:rPr>
            </w:pPr>
            <w:r w:rsidRPr="00B2002A">
              <w:rPr>
                <w:rFonts w:ascii="Simplified Arabic" w:eastAsia="Times New Roman" w:hAnsi="Simplified Arabic" w:cs="Simplified Arabic"/>
                <w:b/>
                <w:bCs/>
                <w:rtl/>
                <w:lang w:bidi="ar-DZ"/>
              </w:rPr>
              <w:t xml:space="preserve">الدرجة الكلية </w:t>
            </w:r>
          </w:p>
        </w:tc>
        <w:tc>
          <w:tcPr>
            <w:tcW w:w="2209"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30</w:t>
            </w:r>
          </w:p>
        </w:tc>
        <w:tc>
          <w:tcPr>
            <w:tcW w:w="2210" w:type="dxa"/>
          </w:tcPr>
          <w:p w:rsidR="003A062D" w:rsidRPr="00B2002A" w:rsidRDefault="003A062D" w:rsidP="009665FC">
            <w:pPr>
              <w:bidi/>
              <w:spacing w:before="120" w:after="120" w:line="276" w:lineRule="auto"/>
              <w:ind w:right="567"/>
              <w:jc w:val="both"/>
              <w:rPr>
                <w:rFonts w:ascii="Simplified Arabic" w:eastAsia="Times New Roman" w:hAnsi="Simplified Arabic" w:cs="Simplified Arabic"/>
                <w:rtl/>
                <w:lang w:bidi="ar-DZ"/>
              </w:rPr>
            </w:pPr>
            <w:r w:rsidRPr="00B2002A">
              <w:rPr>
                <w:rFonts w:ascii="Simplified Arabic" w:eastAsia="Times New Roman" w:hAnsi="Simplified Arabic" w:cs="Simplified Arabic"/>
                <w:rtl/>
                <w:lang w:bidi="ar-DZ"/>
              </w:rPr>
              <w:t>0,715</w:t>
            </w:r>
          </w:p>
        </w:tc>
      </w:tr>
    </w:tbl>
    <w:p w:rsidR="00897512" w:rsidRPr="007A6C02" w:rsidRDefault="003A062D"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bidi="ar-DZ"/>
        </w:rPr>
      </w:pPr>
      <w:r w:rsidRPr="007A6C02">
        <w:rPr>
          <w:rFonts w:ascii="Simplified Arabic" w:eastAsia="Times New Roman" w:hAnsi="Simplified Arabic" w:cs="Simplified Arabic"/>
          <w:sz w:val="28"/>
          <w:szCs w:val="28"/>
          <w:rtl/>
          <w:lang w:bidi="ar-DZ"/>
        </w:rPr>
        <w:t xml:space="preserve">من خلال الجدول تراوحت قيمة الفا ما بين 0,614 – 0,713 للأبعاد الاربع للاستبيان. ونلاحظ ان قيمة معامل الثبات لالفاكرونباخ 0,715. </w:t>
      </w:r>
    </w:p>
    <w:p w:rsidR="002313BA" w:rsidRPr="007A6C02" w:rsidRDefault="00897512" w:rsidP="007A6C02">
      <w:pPr>
        <w:pStyle w:val="Paragraphedeliste"/>
        <w:numPr>
          <w:ilvl w:val="0"/>
          <w:numId w:val="2"/>
        </w:numPr>
        <w:bidi/>
        <w:spacing w:before="120" w:after="120"/>
        <w:ind w:right="567"/>
        <w:jc w:val="both"/>
        <w:rPr>
          <w:rFonts w:ascii="Simplified Arabic" w:eastAsia="Times New Roman" w:hAnsi="Simplified Arabic" w:cs="Simplified Arabic"/>
          <w:sz w:val="28"/>
          <w:szCs w:val="28"/>
          <w:rtl/>
          <w:lang w:eastAsia="fr-FR" w:bidi="ar-DZ"/>
        </w:rPr>
      </w:pPr>
      <w:r w:rsidRPr="006A075D">
        <w:rPr>
          <w:rFonts w:ascii="Simplified Arabic" w:eastAsia="Times New Roman" w:hAnsi="Simplified Arabic" w:cs="Simplified Arabic"/>
          <w:b/>
          <w:bCs/>
          <w:sz w:val="28"/>
          <w:szCs w:val="28"/>
          <w:rtl/>
          <w:lang w:eastAsia="fr-FR" w:bidi="ar-DZ"/>
        </w:rPr>
        <w:t>الأساليب الإحصائية:</w:t>
      </w:r>
      <w:r w:rsidRPr="006A075D">
        <w:rPr>
          <w:rFonts w:ascii="Simplified Arabic" w:eastAsia="Times New Roman" w:hAnsi="Simplified Arabic" w:cs="Simplified Arabic"/>
          <w:b/>
          <w:bCs/>
          <w:sz w:val="24"/>
          <w:szCs w:val="24"/>
          <w:rtl/>
          <w:lang w:eastAsia="fr-FR" w:bidi="ar-DZ"/>
        </w:rPr>
        <w:t xml:space="preserve"> </w:t>
      </w:r>
      <w:r w:rsidRPr="006A075D">
        <w:rPr>
          <w:rFonts w:ascii="Simplified Arabic" w:eastAsia="Times New Roman" w:hAnsi="Simplified Arabic" w:cs="Simplified Arabic"/>
          <w:sz w:val="28"/>
          <w:szCs w:val="28"/>
          <w:rtl/>
          <w:lang w:eastAsia="fr-FR" w:bidi="ar-DZ"/>
        </w:rPr>
        <w:t>هي من أهم الأدوات التي يستعملها الباحث في البحوث العلمية، وفي دراستنا الحالية اعتمدنا على الحزمة الإحصائية للعلوم الاجتماعية  (26</w:t>
      </w:r>
      <w:r w:rsidRPr="006A075D">
        <w:rPr>
          <w:rFonts w:ascii="Simplified Arabic" w:eastAsia="Times New Roman" w:hAnsi="Simplified Arabic" w:cs="Simplified Arabic"/>
          <w:sz w:val="28"/>
          <w:szCs w:val="28"/>
          <w:lang w:eastAsia="fr-FR" w:bidi="ar-DZ"/>
        </w:rPr>
        <w:t>spss</w:t>
      </w:r>
      <w:r w:rsidRPr="006A075D">
        <w:rPr>
          <w:rFonts w:ascii="Simplified Arabic" w:eastAsia="Times New Roman" w:hAnsi="Simplified Arabic" w:cs="Simplified Arabic"/>
          <w:sz w:val="28"/>
          <w:szCs w:val="28"/>
          <w:rtl/>
          <w:lang w:eastAsia="fr-FR" w:bidi="ar-DZ"/>
        </w:rPr>
        <w:t>)</w:t>
      </w:r>
      <w:r w:rsidR="007A6C02">
        <w:rPr>
          <w:rFonts w:ascii="Simplified Arabic" w:eastAsia="Times New Roman" w:hAnsi="Simplified Arabic" w:cs="Simplified Arabic" w:hint="cs"/>
          <w:sz w:val="28"/>
          <w:szCs w:val="28"/>
          <w:rtl/>
          <w:lang w:eastAsia="fr-FR" w:bidi="ar-DZ"/>
        </w:rPr>
        <w:t xml:space="preserve"> </w:t>
      </w:r>
      <w:r w:rsidRPr="007A6C02">
        <w:rPr>
          <w:rFonts w:ascii="Simplified Arabic" w:eastAsia="Times New Roman" w:hAnsi="Simplified Arabic" w:cs="Simplified Arabic"/>
          <w:sz w:val="28"/>
          <w:szCs w:val="28"/>
          <w:rtl/>
          <w:lang w:eastAsia="fr-FR" w:bidi="ar-DZ"/>
        </w:rPr>
        <w:t>وبالنسبة للأساليب التي تم استخدامها هي: المتوسط الحسابي-معام</w:t>
      </w:r>
      <w:r w:rsidR="003A062D" w:rsidRPr="007A6C02">
        <w:rPr>
          <w:rFonts w:ascii="Simplified Arabic" w:eastAsia="Times New Roman" w:hAnsi="Simplified Arabic" w:cs="Simplified Arabic"/>
          <w:sz w:val="28"/>
          <w:szCs w:val="28"/>
          <w:rtl/>
          <w:lang w:eastAsia="fr-FR" w:bidi="ar-DZ"/>
        </w:rPr>
        <w:t>ل ألفاكرونباخ- الاتساق الداخلي</w:t>
      </w:r>
      <w:r w:rsidRPr="007A6C02">
        <w:rPr>
          <w:rFonts w:ascii="Simplified Arabic" w:eastAsia="Times New Roman" w:hAnsi="Simplified Arabic" w:cs="Simplified Arabic"/>
          <w:sz w:val="28"/>
          <w:szCs w:val="28"/>
          <w:rtl/>
          <w:lang w:eastAsia="fr-FR" w:bidi="ar-DZ"/>
        </w:rPr>
        <w:t>- الانحراف المع</w:t>
      </w:r>
      <w:r w:rsidR="003A062D" w:rsidRPr="007A6C02">
        <w:rPr>
          <w:rFonts w:ascii="Simplified Arabic" w:eastAsia="Times New Roman" w:hAnsi="Simplified Arabic" w:cs="Simplified Arabic"/>
          <w:sz w:val="28"/>
          <w:szCs w:val="28"/>
          <w:rtl/>
          <w:lang w:eastAsia="fr-FR" w:bidi="ar-DZ"/>
        </w:rPr>
        <w:t xml:space="preserve">ياري – </w:t>
      </w:r>
      <w:r w:rsidR="00A64B7A" w:rsidRPr="007A6C02">
        <w:rPr>
          <w:rFonts w:ascii="Simplified Arabic" w:eastAsia="Times New Roman" w:hAnsi="Simplified Arabic" w:cs="Simplified Arabic" w:hint="cs"/>
          <w:sz w:val="28"/>
          <w:szCs w:val="28"/>
          <w:rtl/>
          <w:lang w:eastAsia="fr-FR" w:bidi="ar-DZ"/>
        </w:rPr>
        <w:t>اختبار ت لدلالة الفروق</w:t>
      </w:r>
      <w:r w:rsidR="003A062D" w:rsidRPr="007A6C02">
        <w:rPr>
          <w:rFonts w:ascii="Simplified Arabic" w:eastAsia="Times New Roman" w:hAnsi="Simplified Arabic" w:cs="Simplified Arabic"/>
          <w:sz w:val="28"/>
          <w:szCs w:val="28"/>
          <w:rtl/>
          <w:lang w:eastAsia="fr-FR" w:bidi="ar-DZ"/>
        </w:rPr>
        <w:t xml:space="preserve"> – النسب المئوية. </w:t>
      </w:r>
    </w:p>
    <w:p w:rsidR="006A075D" w:rsidRPr="006A075D" w:rsidRDefault="006A075D" w:rsidP="009665FC">
      <w:pPr>
        <w:pStyle w:val="Paragraphedeliste"/>
        <w:numPr>
          <w:ilvl w:val="0"/>
          <w:numId w:val="7"/>
        </w:numPr>
        <w:bidi/>
        <w:spacing w:before="120" w:after="120"/>
        <w:ind w:right="567"/>
        <w:jc w:val="both"/>
        <w:rPr>
          <w:rFonts w:ascii="Simplified Arabic" w:eastAsia="Times New Roman" w:hAnsi="Simplified Arabic" w:cs="Simplified Arabic"/>
          <w:b/>
          <w:bCs/>
          <w:sz w:val="32"/>
          <w:szCs w:val="32"/>
          <w:rtl/>
          <w:lang w:eastAsia="fr-FR" w:bidi="ar-DZ"/>
        </w:rPr>
      </w:pPr>
      <w:r w:rsidRPr="006A075D">
        <w:rPr>
          <w:rFonts w:ascii="Simplified Arabic" w:eastAsia="Times New Roman" w:hAnsi="Simplified Arabic" w:cs="Simplified Arabic" w:hint="cs"/>
          <w:b/>
          <w:bCs/>
          <w:sz w:val="32"/>
          <w:szCs w:val="32"/>
          <w:rtl/>
          <w:lang w:eastAsia="fr-FR" w:bidi="ar-DZ"/>
        </w:rPr>
        <w:t>نتائج الدراسة:</w:t>
      </w:r>
    </w:p>
    <w:p w:rsidR="00961B96" w:rsidRPr="001C303F" w:rsidRDefault="00961B96" w:rsidP="001C303F">
      <w:pPr>
        <w:pStyle w:val="Paragraphedeliste"/>
        <w:numPr>
          <w:ilvl w:val="0"/>
          <w:numId w:val="2"/>
        </w:numPr>
        <w:bidi/>
        <w:jc w:val="both"/>
        <w:rPr>
          <w:rFonts w:ascii="Simplified Arabic" w:eastAsia="Times New Roman" w:hAnsi="Simplified Arabic" w:cs="Simplified Arabic"/>
          <w:b/>
          <w:bCs/>
          <w:sz w:val="28"/>
          <w:szCs w:val="28"/>
          <w:lang w:eastAsia="fr-FR" w:bidi="ar-EG"/>
        </w:rPr>
      </w:pPr>
      <w:r w:rsidRPr="001C303F">
        <w:rPr>
          <w:rFonts w:ascii="Simplified Arabic" w:eastAsia="Times New Roman" w:hAnsi="Simplified Arabic" w:cs="Simplified Arabic"/>
          <w:b/>
          <w:bCs/>
          <w:sz w:val="28"/>
          <w:szCs w:val="28"/>
          <w:rtl/>
          <w:lang w:eastAsia="fr-FR" w:bidi="ar-EG"/>
        </w:rPr>
        <w:lastRenderedPageBreak/>
        <w:t xml:space="preserve">التذكير بالفرضية الأولى: </w:t>
      </w:r>
      <w:r w:rsidRPr="001C303F">
        <w:rPr>
          <w:rFonts w:ascii="Simplified Arabic" w:eastAsia="Times New Roman" w:hAnsi="Simplified Arabic" w:cs="Simplified Arabic"/>
          <w:sz w:val="28"/>
          <w:szCs w:val="28"/>
          <w:rtl/>
          <w:lang w:eastAsia="fr-FR" w:bidi="ar-EG"/>
        </w:rPr>
        <w:t xml:space="preserve">تنص الفرضية الأولى أعى أن </w:t>
      </w:r>
      <w:r w:rsidRPr="001C303F">
        <w:rPr>
          <w:rFonts w:ascii="Simplified Arabic" w:hAnsi="Simplified Arabic" w:cs="Simplified Arabic"/>
          <w:sz w:val="28"/>
          <w:szCs w:val="28"/>
          <w:rtl/>
          <w:lang w:bidi="ar-DZ"/>
        </w:rPr>
        <w:t>مستوى الدافعية للتعلم منخفض لدى الطالب الجامعي في ظل تطبيق نظام التعليم عن بعد.</w:t>
      </w:r>
      <w:r w:rsidRPr="001C303F">
        <w:rPr>
          <w:rFonts w:ascii="Simplified Arabic" w:hAnsi="Simplified Arabic" w:cs="Simplified Arabic" w:hint="cs"/>
          <w:sz w:val="28"/>
          <w:szCs w:val="28"/>
          <w:rtl/>
          <w:lang w:bidi="ar-DZ"/>
        </w:rPr>
        <w:t xml:space="preserve"> </w:t>
      </w:r>
      <w:r w:rsidRPr="001C303F">
        <w:rPr>
          <w:rFonts w:ascii="Simplified Arabic" w:eastAsia="Calibri" w:hAnsi="Simplified Arabic" w:cs="Simplified Arabic"/>
          <w:sz w:val="28"/>
          <w:szCs w:val="28"/>
          <w:rtl/>
          <w:lang w:val="en-US" w:bidi="ar-DZ"/>
        </w:rPr>
        <w:t>وبعد المعالجة الإحصائية تحصلنا على النتيجة التالية</w:t>
      </w:r>
      <w:r w:rsidRPr="001C303F">
        <w:rPr>
          <w:rFonts w:ascii="Simplified Arabic" w:eastAsia="Calibri" w:hAnsi="Simplified Arabic" w:cs="Simplified Arabic" w:hint="cs"/>
          <w:sz w:val="28"/>
          <w:szCs w:val="28"/>
          <w:rtl/>
          <w:lang w:val="en-US" w:bidi="ar-DZ"/>
        </w:rPr>
        <w:t>:</w:t>
      </w:r>
    </w:p>
    <w:p w:rsidR="003A1874" w:rsidRPr="00961B96" w:rsidRDefault="003A1874" w:rsidP="001C303F">
      <w:pPr>
        <w:bidi/>
        <w:ind w:left="360"/>
        <w:jc w:val="center"/>
        <w:rPr>
          <w:rFonts w:ascii="Simplified Arabic" w:hAnsi="Simplified Arabic" w:cs="Simplified Arabic"/>
          <w:b/>
          <w:bCs/>
          <w:sz w:val="28"/>
          <w:szCs w:val="28"/>
          <w:lang w:bidi="ar-DZ"/>
        </w:rPr>
      </w:pPr>
      <w:r w:rsidRPr="00961B96">
        <w:rPr>
          <w:rFonts w:ascii="Simplified Arabic" w:hAnsi="Simplified Arabic" w:cs="Simplified Arabic"/>
          <w:b/>
          <w:bCs/>
          <w:sz w:val="28"/>
          <w:szCs w:val="28"/>
          <w:rtl/>
          <w:lang w:bidi="ar-DZ"/>
        </w:rPr>
        <w:t>جدول</w:t>
      </w:r>
      <w:r w:rsidR="00406455" w:rsidRPr="00961B96">
        <w:rPr>
          <w:rFonts w:ascii="Simplified Arabic" w:hAnsi="Simplified Arabic" w:cs="Simplified Arabic" w:hint="cs"/>
          <w:b/>
          <w:bCs/>
          <w:sz w:val="28"/>
          <w:szCs w:val="28"/>
          <w:rtl/>
          <w:lang w:bidi="ar-DZ"/>
        </w:rPr>
        <w:t>(6)</w:t>
      </w:r>
      <w:r w:rsidR="00BC2C51" w:rsidRPr="00961B96">
        <w:rPr>
          <w:rFonts w:ascii="Simplified Arabic" w:hAnsi="Simplified Arabic" w:cs="Simplified Arabic"/>
          <w:b/>
          <w:bCs/>
          <w:sz w:val="28"/>
          <w:szCs w:val="28"/>
          <w:rtl/>
          <w:lang w:bidi="ar-DZ"/>
        </w:rPr>
        <w:t xml:space="preserve"> يوضح مستوى</w:t>
      </w:r>
      <w:r w:rsidRPr="00961B96">
        <w:rPr>
          <w:rFonts w:ascii="Simplified Arabic" w:hAnsi="Simplified Arabic" w:cs="Simplified Arabic"/>
          <w:b/>
          <w:bCs/>
          <w:sz w:val="28"/>
          <w:szCs w:val="28"/>
          <w:rtl/>
          <w:lang w:bidi="ar-DZ"/>
        </w:rPr>
        <w:t xml:space="preserve"> </w:t>
      </w:r>
      <w:r w:rsidR="00BC2C51" w:rsidRPr="00961B96">
        <w:rPr>
          <w:rFonts w:ascii="Simplified Arabic" w:hAnsi="Simplified Arabic" w:cs="Simplified Arabic"/>
          <w:b/>
          <w:bCs/>
          <w:sz w:val="28"/>
          <w:szCs w:val="28"/>
          <w:rtl/>
          <w:lang w:bidi="ar-DZ"/>
        </w:rPr>
        <w:t>الدافعية لدى عينة الدراسة</w:t>
      </w:r>
      <w:r w:rsidR="00406455" w:rsidRPr="00961B96">
        <w:rPr>
          <w:rFonts w:ascii="Simplified Arabic" w:hAnsi="Simplified Arabic" w:cs="Simplified Arabic" w:hint="cs"/>
          <w:b/>
          <w:bCs/>
          <w:sz w:val="28"/>
          <w:szCs w:val="28"/>
          <w:rtl/>
          <w:lang w:bidi="ar-DZ"/>
        </w:rPr>
        <w:t>.</w:t>
      </w:r>
    </w:p>
    <w:tbl>
      <w:tblPr>
        <w:tblStyle w:val="Grilledutableau"/>
        <w:bidiVisual/>
        <w:tblW w:w="0" w:type="auto"/>
        <w:tblLook w:val="04A0" w:firstRow="1" w:lastRow="0" w:firstColumn="1" w:lastColumn="0" w:noHBand="0" w:noVBand="1"/>
      </w:tblPr>
      <w:tblGrid>
        <w:gridCol w:w="1815"/>
        <w:gridCol w:w="1810"/>
        <w:gridCol w:w="1812"/>
        <w:gridCol w:w="1814"/>
        <w:gridCol w:w="1811"/>
      </w:tblGrid>
      <w:tr w:rsidR="003A1874" w:rsidRPr="007F7677" w:rsidTr="009E1618">
        <w:trPr>
          <w:trHeight w:hRule="exact" w:val="567"/>
        </w:trPr>
        <w:tc>
          <w:tcPr>
            <w:tcW w:w="1870" w:type="dxa"/>
            <w:vAlign w:val="center"/>
          </w:tcPr>
          <w:p w:rsidR="003A1874" w:rsidRPr="00961B96" w:rsidRDefault="003A1874" w:rsidP="009665FC">
            <w:pPr>
              <w:bidi/>
              <w:spacing w:line="276" w:lineRule="auto"/>
              <w:jc w:val="both"/>
              <w:rPr>
                <w:rFonts w:ascii="Simplified Arabic" w:hAnsi="Simplified Arabic" w:cs="Simplified Arabic"/>
                <w:b/>
                <w:bCs/>
                <w:sz w:val="24"/>
                <w:szCs w:val="24"/>
                <w:rtl/>
              </w:rPr>
            </w:pPr>
            <w:r w:rsidRPr="00961B96">
              <w:rPr>
                <w:rFonts w:ascii="Simplified Arabic" w:hAnsi="Simplified Arabic" w:cs="Simplified Arabic"/>
                <w:b/>
                <w:bCs/>
                <w:sz w:val="24"/>
                <w:szCs w:val="24"/>
                <w:rtl/>
              </w:rPr>
              <w:t>التكرار المشاهد</w:t>
            </w:r>
          </w:p>
        </w:tc>
        <w:tc>
          <w:tcPr>
            <w:tcW w:w="1870" w:type="dxa"/>
            <w:vAlign w:val="center"/>
          </w:tcPr>
          <w:p w:rsidR="003A1874" w:rsidRPr="00961B96" w:rsidRDefault="003A1874" w:rsidP="009665FC">
            <w:pPr>
              <w:bidi/>
              <w:spacing w:line="276" w:lineRule="auto"/>
              <w:jc w:val="both"/>
              <w:rPr>
                <w:rFonts w:ascii="Simplified Arabic" w:hAnsi="Simplified Arabic" w:cs="Simplified Arabic"/>
                <w:b/>
                <w:bCs/>
                <w:sz w:val="24"/>
                <w:szCs w:val="24"/>
                <w:rtl/>
              </w:rPr>
            </w:pPr>
            <w:r w:rsidRPr="00961B96">
              <w:rPr>
                <w:rFonts w:ascii="Simplified Arabic" w:hAnsi="Simplified Arabic" w:cs="Simplified Arabic"/>
                <w:b/>
                <w:bCs/>
                <w:sz w:val="24"/>
                <w:szCs w:val="24"/>
                <w:rtl/>
              </w:rPr>
              <w:t>النسبة المئوية</w:t>
            </w:r>
          </w:p>
        </w:tc>
        <w:tc>
          <w:tcPr>
            <w:tcW w:w="1870" w:type="dxa"/>
            <w:vAlign w:val="center"/>
          </w:tcPr>
          <w:p w:rsidR="003A1874" w:rsidRPr="00961B96" w:rsidRDefault="003A1874" w:rsidP="009665FC">
            <w:pPr>
              <w:bidi/>
              <w:spacing w:line="276" w:lineRule="auto"/>
              <w:jc w:val="both"/>
              <w:rPr>
                <w:rFonts w:ascii="Simplified Arabic" w:hAnsi="Simplified Arabic" w:cs="Simplified Arabic"/>
                <w:b/>
                <w:bCs/>
                <w:sz w:val="24"/>
                <w:szCs w:val="24"/>
                <w:rtl/>
              </w:rPr>
            </w:pPr>
            <w:r w:rsidRPr="00961B96">
              <w:rPr>
                <w:rFonts w:ascii="Simplified Arabic" w:hAnsi="Simplified Arabic" w:cs="Simplified Arabic"/>
                <w:b/>
                <w:bCs/>
                <w:sz w:val="24"/>
                <w:szCs w:val="24"/>
                <w:rtl/>
              </w:rPr>
              <w:t>التكرار المتوقع</w:t>
            </w:r>
          </w:p>
        </w:tc>
        <w:tc>
          <w:tcPr>
            <w:tcW w:w="1870" w:type="dxa"/>
            <w:vAlign w:val="center"/>
          </w:tcPr>
          <w:p w:rsidR="003A1874" w:rsidRPr="00961B96" w:rsidRDefault="003A1874" w:rsidP="009665FC">
            <w:pPr>
              <w:bidi/>
              <w:spacing w:line="276" w:lineRule="auto"/>
              <w:jc w:val="both"/>
              <w:rPr>
                <w:rFonts w:ascii="Simplified Arabic" w:hAnsi="Simplified Arabic" w:cs="Simplified Arabic"/>
                <w:b/>
                <w:bCs/>
                <w:sz w:val="24"/>
                <w:szCs w:val="24"/>
                <w:rtl/>
              </w:rPr>
            </w:pPr>
            <w:r w:rsidRPr="00961B96">
              <w:rPr>
                <w:rFonts w:ascii="Simplified Arabic" w:hAnsi="Simplified Arabic" w:cs="Simplified Arabic"/>
                <w:b/>
                <w:bCs/>
                <w:sz w:val="24"/>
                <w:szCs w:val="24"/>
                <w:rtl/>
              </w:rPr>
              <w:t>قيمة كا</w:t>
            </w:r>
            <w:r w:rsidRPr="00961B96">
              <w:rPr>
                <w:rFonts w:ascii="Simplified Arabic" w:hAnsi="Simplified Arabic" w:cs="Simplified Arabic"/>
                <w:b/>
                <w:bCs/>
                <w:sz w:val="24"/>
                <w:szCs w:val="24"/>
                <w:vertAlign w:val="superscript"/>
                <w:rtl/>
              </w:rPr>
              <w:t>2</w:t>
            </w:r>
          </w:p>
        </w:tc>
        <w:tc>
          <w:tcPr>
            <w:tcW w:w="1870" w:type="dxa"/>
            <w:vAlign w:val="center"/>
          </w:tcPr>
          <w:p w:rsidR="003A1874" w:rsidRPr="00961B96" w:rsidRDefault="003A1874" w:rsidP="009665FC">
            <w:pPr>
              <w:bidi/>
              <w:spacing w:line="276" w:lineRule="auto"/>
              <w:jc w:val="both"/>
              <w:rPr>
                <w:rFonts w:ascii="Simplified Arabic" w:hAnsi="Simplified Arabic" w:cs="Simplified Arabic"/>
                <w:b/>
                <w:bCs/>
                <w:sz w:val="24"/>
                <w:szCs w:val="24"/>
                <w:rtl/>
              </w:rPr>
            </w:pPr>
            <w:r w:rsidRPr="00961B96">
              <w:rPr>
                <w:rFonts w:ascii="Simplified Arabic" w:hAnsi="Simplified Arabic" w:cs="Simplified Arabic"/>
                <w:b/>
                <w:bCs/>
                <w:sz w:val="24"/>
                <w:szCs w:val="24"/>
                <w:rtl/>
              </w:rPr>
              <w:t>مستوى الدلالة</w:t>
            </w:r>
          </w:p>
        </w:tc>
      </w:tr>
      <w:tr w:rsidR="003A1874" w:rsidRPr="007F7677" w:rsidTr="00961B96">
        <w:trPr>
          <w:trHeight w:hRule="exact" w:val="466"/>
        </w:trPr>
        <w:tc>
          <w:tcPr>
            <w:tcW w:w="1870" w:type="dxa"/>
            <w:vAlign w:val="center"/>
          </w:tcPr>
          <w:p w:rsidR="003A1874" w:rsidRPr="00961B96" w:rsidRDefault="003A1874" w:rsidP="009665FC">
            <w:pPr>
              <w:bidi/>
              <w:spacing w:line="276" w:lineRule="auto"/>
              <w:jc w:val="both"/>
              <w:rPr>
                <w:rFonts w:ascii="Simplified Arabic" w:hAnsi="Simplified Arabic" w:cs="Simplified Arabic"/>
                <w:sz w:val="24"/>
                <w:szCs w:val="24"/>
                <w:rtl/>
              </w:rPr>
            </w:pPr>
            <w:r w:rsidRPr="00961B96">
              <w:rPr>
                <w:rFonts w:ascii="Simplified Arabic" w:hAnsi="Simplified Arabic" w:cs="Simplified Arabic"/>
                <w:sz w:val="24"/>
                <w:szCs w:val="24"/>
                <w:rtl/>
              </w:rPr>
              <w:t>07</w:t>
            </w:r>
          </w:p>
        </w:tc>
        <w:tc>
          <w:tcPr>
            <w:tcW w:w="1870" w:type="dxa"/>
            <w:vAlign w:val="center"/>
          </w:tcPr>
          <w:p w:rsidR="003A1874" w:rsidRPr="00961B96" w:rsidRDefault="003A1874" w:rsidP="009665FC">
            <w:pPr>
              <w:bidi/>
              <w:spacing w:line="276" w:lineRule="auto"/>
              <w:jc w:val="both"/>
              <w:rPr>
                <w:rFonts w:ascii="Simplified Arabic" w:hAnsi="Simplified Arabic" w:cs="Simplified Arabic"/>
                <w:sz w:val="24"/>
                <w:szCs w:val="24"/>
                <w:rtl/>
              </w:rPr>
            </w:pPr>
          </w:p>
        </w:tc>
        <w:tc>
          <w:tcPr>
            <w:tcW w:w="1870" w:type="dxa"/>
            <w:vAlign w:val="center"/>
          </w:tcPr>
          <w:p w:rsidR="003A1874" w:rsidRPr="00961B96" w:rsidRDefault="003A1874" w:rsidP="009665FC">
            <w:pPr>
              <w:bidi/>
              <w:spacing w:line="276" w:lineRule="auto"/>
              <w:jc w:val="both"/>
              <w:rPr>
                <w:rFonts w:ascii="Simplified Arabic" w:hAnsi="Simplified Arabic" w:cs="Simplified Arabic"/>
                <w:sz w:val="24"/>
                <w:szCs w:val="24"/>
              </w:rPr>
            </w:pPr>
            <w:r w:rsidRPr="00961B96">
              <w:rPr>
                <w:rFonts w:ascii="Simplified Arabic" w:hAnsi="Simplified Arabic" w:cs="Simplified Arabic"/>
                <w:sz w:val="24"/>
                <w:szCs w:val="24"/>
              </w:rPr>
              <w:t>17</w:t>
            </w:r>
          </w:p>
        </w:tc>
        <w:tc>
          <w:tcPr>
            <w:tcW w:w="1870" w:type="dxa"/>
            <w:vMerge w:val="restart"/>
            <w:vAlign w:val="center"/>
          </w:tcPr>
          <w:p w:rsidR="003A1874" w:rsidRPr="00961B96" w:rsidRDefault="003A1874" w:rsidP="009665FC">
            <w:pPr>
              <w:bidi/>
              <w:spacing w:line="276" w:lineRule="auto"/>
              <w:jc w:val="both"/>
              <w:rPr>
                <w:rFonts w:ascii="Simplified Arabic" w:hAnsi="Simplified Arabic" w:cs="Simplified Arabic"/>
                <w:sz w:val="24"/>
                <w:szCs w:val="24"/>
                <w:rtl/>
              </w:rPr>
            </w:pPr>
            <w:r w:rsidRPr="00961B96">
              <w:rPr>
                <w:rFonts w:ascii="Simplified Arabic" w:hAnsi="Simplified Arabic" w:cs="Simplified Arabic"/>
                <w:sz w:val="24"/>
                <w:szCs w:val="24"/>
              </w:rPr>
              <w:t>18.35</w:t>
            </w:r>
          </w:p>
        </w:tc>
        <w:tc>
          <w:tcPr>
            <w:tcW w:w="1870" w:type="dxa"/>
            <w:vMerge w:val="restart"/>
            <w:vAlign w:val="center"/>
          </w:tcPr>
          <w:p w:rsidR="003A1874" w:rsidRPr="00961B96" w:rsidRDefault="003A1874" w:rsidP="009665FC">
            <w:pPr>
              <w:bidi/>
              <w:spacing w:line="276" w:lineRule="auto"/>
              <w:jc w:val="both"/>
              <w:rPr>
                <w:rFonts w:ascii="Simplified Arabic" w:hAnsi="Simplified Arabic" w:cs="Simplified Arabic"/>
                <w:sz w:val="24"/>
                <w:szCs w:val="24"/>
                <w:rtl/>
              </w:rPr>
            </w:pPr>
            <w:r w:rsidRPr="00961B96">
              <w:rPr>
                <w:rFonts w:ascii="Simplified Arabic" w:hAnsi="Simplified Arabic" w:cs="Simplified Arabic"/>
                <w:sz w:val="24"/>
                <w:szCs w:val="24"/>
              </w:rPr>
              <w:t>0.01</w:t>
            </w:r>
          </w:p>
        </w:tc>
      </w:tr>
      <w:tr w:rsidR="003A1874" w:rsidRPr="007F7677" w:rsidTr="00961B96">
        <w:trPr>
          <w:trHeight w:hRule="exact" w:val="430"/>
        </w:trPr>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31</w:t>
            </w:r>
          </w:p>
        </w:tc>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Pr>
              <w:t>17</w:t>
            </w:r>
          </w:p>
        </w:tc>
        <w:tc>
          <w:tcPr>
            <w:tcW w:w="1870"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870"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r>
      <w:tr w:rsidR="003A1874" w:rsidRPr="007F7677" w:rsidTr="00961B96">
        <w:trPr>
          <w:trHeight w:hRule="exact" w:val="422"/>
        </w:trPr>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13</w:t>
            </w:r>
          </w:p>
        </w:tc>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870"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Pr>
              <w:t>17</w:t>
            </w:r>
          </w:p>
        </w:tc>
        <w:tc>
          <w:tcPr>
            <w:tcW w:w="1870"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870"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r>
    </w:tbl>
    <w:p w:rsidR="00B2002A" w:rsidRPr="001C303F" w:rsidRDefault="006A075D" w:rsidP="001C303F">
      <w:pPr>
        <w:pStyle w:val="Paragraphedeliste"/>
        <w:numPr>
          <w:ilvl w:val="0"/>
          <w:numId w:val="2"/>
        </w:numPr>
        <w:bidi/>
        <w:jc w:val="both"/>
        <w:rPr>
          <w:rFonts w:ascii="Simplified Arabic" w:hAnsi="Simplified Arabic" w:cs="Simplified Arabic"/>
          <w:sz w:val="28"/>
          <w:szCs w:val="28"/>
          <w:rtl/>
          <w:lang w:bidi="ar-DZ"/>
        </w:rPr>
      </w:pPr>
      <w:r w:rsidRPr="001C303F">
        <w:rPr>
          <w:rFonts w:ascii="Simplified Arabic" w:hAnsi="Simplified Arabic" w:cs="Simplified Arabic"/>
          <w:sz w:val="28"/>
          <w:szCs w:val="28"/>
          <w:rtl/>
          <w:lang w:bidi="ar-DZ"/>
        </w:rPr>
        <w:t>يتضح من الجدول</w:t>
      </w:r>
      <w:r w:rsidRPr="001C303F">
        <w:rPr>
          <w:rFonts w:ascii="Simplified Arabic" w:hAnsi="Simplified Arabic" w:cs="Simplified Arabic" w:hint="cs"/>
          <w:sz w:val="28"/>
          <w:szCs w:val="28"/>
          <w:rtl/>
          <w:lang w:bidi="ar-DZ"/>
        </w:rPr>
        <w:t xml:space="preserve"> رقم (6)</w:t>
      </w:r>
      <w:r w:rsidRPr="001C303F">
        <w:rPr>
          <w:rFonts w:ascii="Simplified Arabic" w:hAnsi="Simplified Arabic" w:cs="Simplified Arabic"/>
          <w:sz w:val="28"/>
          <w:szCs w:val="28"/>
          <w:rtl/>
          <w:lang w:bidi="ar-DZ"/>
        </w:rPr>
        <w:t xml:space="preserve"> </w:t>
      </w:r>
      <w:r w:rsidRPr="001C303F">
        <w:rPr>
          <w:rFonts w:ascii="Simplified Arabic" w:hAnsi="Simplified Arabic" w:cs="Simplified Arabic" w:hint="cs"/>
          <w:sz w:val="28"/>
          <w:szCs w:val="28"/>
          <w:rtl/>
          <w:lang w:bidi="ar-DZ"/>
        </w:rPr>
        <w:t>أ</w:t>
      </w:r>
      <w:r w:rsidRPr="001C303F">
        <w:rPr>
          <w:rFonts w:ascii="Simplified Arabic" w:hAnsi="Simplified Arabic" w:cs="Simplified Arabic"/>
          <w:sz w:val="28"/>
          <w:szCs w:val="28"/>
          <w:rtl/>
          <w:lang w:bidi="ar-DZ"/>
        </w:rPr>
        <w:t xml:space="preserve">ن قيمة </w:t>
      </w:r>
      <w:r w:rsidRPr="001C303F">
        <w:rPr>
          <w:rFonts w:ascii="Simplified Arabic" w:hAnsi="Simplified Arabic" w:cs="Simplified Arabic"/>
          <w:b/>
          <w:bCs/>
          <w:sz w:val="28"/>
          <w:szCs w:val="28"/>
          <w:rtl/>
        </w:rPr>
        <w:t>كا</w:t>
      </w:r>
      <w:r w:rsidRPr="001C303F">
        <w:rPr>
          <w:rFonts w:ascii="Simplified Arabic" w:hAnsi="Simplified Arabic" w:cs="Simplified Arabic"/>
          <w:b/>
          <w:bCs/>
          <w:sz w:val="28"/>
          <w:szCs w:val="28"/>
          <w:vertAlign w:val="superscript"/>
          <w:rtl/>
        </w:rPr>
        <w:t xml:space="preserve">2  </w:t>
      </w:r>
      <w:r w:rsidRPr="001C303F">
        <w:rPr>
          <w:rFonts w:ascii="Simplified Arabic" w:hAnsi="Simplified Arabic" w:cs="Simplified Arabic"/>
          <w:sz w:val="28"/>
          <w:szCs w:val="28"/>
          <w:rtl/>
          <w:lang w:bidi="ar-DZ"/>
        </w:rPr>
        <w:t xml:space="preserve"> مساوية ل 18,35 دالة عند مستوى الدلالة 0,01 وهذا يدل على </w:t>
      </w:r>
      <w:r w:rsidRPr="001C303F">
        <w:rPr>
          <w:rFonts w:ascii="Simplified Arabic" w:hAnsi="Simplified Arabic" w:cs="Simplified Arabic" w:hint="cs"/>
          <w:sz w:val="28"/>
          <w:szCs w:val="28"/>
          <w:rtl/>
          <w:lang w:bidi="ar-DZ"/>
        </w:rPr>
        <w:t>أ</w:t>
      </w:r>
      <w:r w:rsidRPr="001C303F">
        <w:rPr>
          <w:rFonts w:ascii="Simplified Arabic" w:hAnsi="Simplified Arabic" w:cs="Simplified Arabic"/>
          <w:sz w:val="28"/>
          <w:szCs w:val="28"/>
          <w:rtl/>
          <w:lang w:bidi="ar-DZ"/>
        </w:rPr>
        <w:t xml:space="preserve">ن الفروق كبيرة خصوصا عند المستوى المتوسط، وكذلك حسب التكرارات المشاهدة فكانت لصالح المستوى المتوسط البالغ تكراره 31 </w:t>
      </w:r>
      <w:r w:rsidRPr="001C303F">
        <w:rPr>
          <w:rFonts w:ascii="Simplified Arabic" w:hAnsi="Simplified Arabic" w:cs="Simplified Arabic" w:hint="cs"/>
          <w:sz w:val="28"/>
          <w:szCs w:val="28"/>
          <w:rtl/>
          <w:lang w:bidi="ar-DZ"/>
        </w:rPr>
        <w:t>.</w:t>
      </w:r>
    </w:p>
    <w:p w:rsidR="0006711A" w:rsidRPr="001C303F" w:rsidRDefault="0006711A" w:rsidP="001C303F">
      <w:pPr>
        <w:bidi/>
        <w:spacing w:before="120" w:after="120"/>
        <w:ind w:right="567"/>
        <w:jc w:val="center"/>
        <w:rPr>
          <w:rFonts w:ascii="Simplified Arabic" w:eastAsia="Times New Roman" w:hAnsi="Simplified Arabic" w:cs="Simplified Arabic"/>
          <w:b/>
          <w:bCs/>
          <w:sz w:val="24"/>
          <w:szCs w:val="24"/>
          <w:rtl/>
          <w:lang w:eastAsia="fr-FR" w:bidi="ar-DZ"/>
        </w:rPr>
      </w:pPr>
      <w:r w:rsidRPr="001C303F">
        <w:rPr>
          <w:rFonts w:ascii="Simplified Arabic" w:eastAsia="Times New Roman" w:hAnsi="Simplified Arabic" w:cs="Simplified Arabic" w:hint="cs"/>
          <w:b/>
          <w:bCs/>
          <w:sz w:val="24"/>
          <w:szCs w:val="24"/>
          <w:rtl/>
          <w:lang w:eastAsia="fr-FR" w:bidi="ar-DZ"/>
        </w:rPr>
        <w:t>جدول رقم (</w:t>
      </w:r>
      <w:r w:rsidR="006A075D" w:rsidRPr="001C303F">
        <w:rPr>
          <w:rFonts w:ascii="Simplified Arabic" w:eastAsia="Times New Roman" w:hAnsi="Simplified Arabic" w:cs="Simplified Arabic" w:hint="cs"/>
          <w:b/>
          <w:bCs/>
          <w:sz w:val="24"/>
          <w:szCs w:val="24"/>
          <w:rtl/>
          <w:lang w:eastAsia="fr-FR" w:bidi="ar-DZ"/>
        </w:rPr>
        <w:t>7</w:t>
      </w:r>
      <w:r w:rsidRPr="001C303F">
        <w:rPr>
          <w:rFonts w:ascii="Simplified Arabic" w:eastAsia="Times New Roman" w:hAnsi="Simplified Arabic" w:cs="Simplified Arabic" w:hint="cs"/>
          <w:b/>
          <w:bCs/>
          <w:sz w:val="24"/>
          <w:szCs w:val="24"/>
          <w:rtl/>
          <w:lang w:eastAsia="fr-FR" w:bidi="ar-DZ"/>
        </w:rPr>
        <w:t xml:space="preserve"> )يوضح مستويات الدافعية</w:t>
      </w:r>
    </w:p>
    <w:tbl>
      <w:tblPr>
        <w:tblStyle w:val="Grilledutableau"/>
        <w:tblpPr w:leftFromText="141" w:rightFromText="141" w:vertAnchor="text" w:horzAnchor="margin" w:tblpY="35"/>
        <w:bidiVisual/>
        <w:tblW w:w="0" w:type="auto"/>
        <w:tblLook w:val="04A0" w:firstRow="1" w:lastRow="0" w:firstColumn="1" w:lastColumn="0" w:noHBand="0" w:noVBand="1"/>
      </w:tblPr>
      <w:tblGrid>
        <w:gridCol w:w="4527"/>
        <w:gridCol w:w="4535"/>
      </w:tblGrid>
      <w:tr w:rsidR="0006711A" w:rsidTr="0006711A">
        <w:tc>
          <w:tcPr>
            <w:tcW w:w="4606" w:type="dxa"/>
          </w:tcPr>
          <w:p w:rsidR="0006711A" w:rsidRDefault="0006711A" w:rsidP="009665FC">
            <w:pPr>
              <w:bidi/>
              <w:spacing w:line="276" w:lineRule="auto"/>
              <w:jc w:val="both"/>
              <w:rPr>
                <w:rFonts w:ascii="Simplified Arabic" w:hAnsi="Simplified Arabic" w:cs="Simplified Arabic"/>
                <w:sz w:val="28"/>
                <w:szCs w:val="28"/>
                <w:rtl/>
                <w:lang w:bidi="ar-DZ"/>
              </w:rPr>
            </w:pPr>
            <w:r w:rsidRPr="007F7677">
              <w:rPr>
                <w:rFonts w:ascii="Simplified Arabic" w:eastAsia="Times New Roman" w:hAnsi="Simplified Arabic" w:cs="Simplified Arabic"/>
                <w:sz w:val="28"/>
                <w:szCs w:val="28"/>
                <w:rtl/>
                <w:lang w:eastAsia="fr-FR" w:bidi="ar-DZ"/>
              </w:rPr>
              <w:t>مستوى الدافعية منخفض</w:t>
            </w:r>
          </w:p>
        </w:tc>
        <w:tc>
          <w:tcPr>
            <w:tcW w:w="4607" w:type="dxa"/>
          </w:tcPr>
          <w:p w:rsidR="0006711A" w:rsidRDefault="0006711A" w:rsidP="009665FC">
            <w:pPr>
              <w:bidi/>
              <w:spacing w:line="276" w:lineRule="auto"/>
              <w:jc w:val="both"/>
              <w:rPr>
                <w:rFonts w:ascii="Simplified Arabic" w:hAnsi="Simplified Arabic" w:cs="Simplified Arabic"/>
                <w:sz w:val="28"/>
                <w:szCs w:val="28"/>
                <w:rtl/>
                <w:lang w:bidi="ar-DZ"/>
              </w:rPr>
            </w:pPr>
            <w:r w:rsidRPr="007F7677">
              <w:rPr>
                <w:rFonts w:ascii="Simplified Arabic" w:eastAsia="Times New Roman" w:hAnsi="Simplified Arabic" w:cs="Simplified Arabic"/>
                <w:sz w:val="28"/>
                <w:szCs w:val="28"/>
                <w:rtl/>
                <w:lang w:eastAsia="fr-FR" w:bidi="ar-DZ"/>
              </w:rPr>
              <w:t>اقل من 80 درجة</w:t>
            </w:r>
          </w:p>
        </w:tc>
      </w:tr>
      <w:tr w:rsidR="0006711A" w:rsidTr="0006711A">
        <w:tc>
          <w:tcPr>
            <w:tcW w:w="4606" w:type="dxa"/>
          </w:tcPr>
          <w:p w:rsidR="0006711A" w:rsidRDefault="0006711A" w:rsidP="009665FC">
            <w:pPr>
              <w:bidi/>
              <w:spacing w:line="276" w:lineRule="auto"/>
              <w:jc w:val="both"/>
              <w:rPr>
                <w:rFonts w:ascii="Simplified Arabic" w:hAnsi="Simplified Arabic" w:cs="Simplified Arabic"/>
                <w:sz w:val="28"/>
                <w:szCs w:val="28"/>
                <w:rtl/>
                <w:lang w:bidi="ar-DZ"/>
              </w:rPr>
            </w:pPr>
            <w:r w:rsidRPr="007F7677">
              <w:rPr>
                <w:rFonts w:ascii="Simplified Arabic" w:eastAsia="Times New Roman" w:hAnsi="Simplified Arabic" w:cs="Simplified Arabic"/>
                <w:sz w:val="28"/>
                <w:szCs w:val="28"/>
                <w:rtl/>
                <w:lang w:eastAsia="fr-FR" w:bidi="ar-DZ"/>
              </w:rPr>
              <w:t>مستوى الدافعية متوسط</w:t>
            </w:r>
          </w:p>
        </w:tc>
        <w:tc>
          <w:tcPr>
            <w:tcW w:w="4607" w:type="dxa"/>
          </w:tcPr>
          <w:p w:rsidR="0006711A" w:rsidRDefault="0006711A" w:rsidP="009665FC">
            <w:pPr>
              <w:bidi/>
              <w:spacing w:line="276" w:lineRule="auto"/>
              <w:jc w:val="both"/>
              <w:rPr>
                <w:rFonts w:ascii="Simplified Arabic" w:hAnsi="Simplified Arabic" w:cs="Simplified Arabic"/>
                <w:sz w:val="28"/>
                <w:szCs w:val="28"/>
                <w:rtl/>
                <w:lang w:bidi="ar-DZ"/>
              </w:rPr>
            </w:pPr>
            <w:r w:rsidRPr="007F7677">
              <w:rPr>
                <w:rFonts w:ascii="Simplified Arabic" w:eastAsia="Times New Roman" w:hAnsi="Simplified Arabic" w:cs="Simplified Arabic"/>
                <w:sz w:val="28"/>
                <w:szCs w:val="28"/>
                <w:rtl/>
                <w:lang w:eastAsia="fr-FR" w:bidi="ar-DZ"/>
              </w:rPr>
              <w:t>ما بين 81- 130 درجة</w:t>
            </w:r>
          </w:p>
        </w:tc>
      </w:tr>
      <w:tr w:rsidR="0006711A" w:rsidTr="0006711A">
        <w:tc>
          <w:tcPr>
            <w:tcW w:w="4606" w:type="dxa"/>
          </w:tcPr>
          <w:p w:rsidR="0006711A" w:rsidRDefault="0006711A" w:rsidP="009665FC">
            <w:pPr>
              <w:bidi/>
              <w:spacing w:line="276" w:lineRule="auto"/>
              <w:jc w:val="both"/>
              <w:rPr>
                <w:rFonts w:ascii="Simplified Arabic" w:hAnsi="Simplified Arabic" w:cs="Simplified Arabic"/>
                <w:sz w:val="28"/>
                <w:szCs w:val="28"/>
                <w:rtl/>
                <w:lang w:bidi="ar-DZ"/>
              </w:rPr>
            </w:pPr>
            <w:r w:rsidRPr="007F7677">
              <w:rPr>
                <w:rFonts w:ascii="Simplified Arabic" w:eastAsia="Times New Roman" w:hAnsi="Simplified Arabic" w:cs="Simplified Arabic"/>
                <w:sz w:val="28"/>
                <w:szCs w:val="28"/>
                <w:rtl/>
                <w:lang w:eastAsia="fr-FR" w:bidi="ar-DZ"/>
              </w:rPr>
              <w:t>مستوى الدافعية عالي</w:t>
            </w:r>
            <w:r>
              <w:rPr>
                <w:rFonts w:ascii="Simplified Arabic" w:eastAsia="Times New Roman" w:hAnsi="Simplified Arabic" w:cs="Simplified Arabic"/>
                <w:sz w:val="28"/>
                <w:szCs w:val="28"/>
                <w:rtl/>
                <w:lang w:eastAsia="fr-FR" w:bidi="ar-DZ"/>
              </w:rPr>
              <w:t xml:space="preserve"> </w:t>
            </w:r>
            <w:r w:rsidRPr="007F7677">
              <w:rPr>
                <w:rFonts w:ascii="Simplified Arabic" w:eastAsia="Times New Roman" w:hAnsi="Simplified Arabic" w:cs="Simplified Arabic"/>
                <w:sz w:val="28"/>
                <w:szCs w:val="28"/>
                <w:rtl/>
                <w:lang w:eastAsia="fr-FR" w:bidi="ar-DZ"/>
              </w:rPr>
              <w:t xml:space="preserve"> </w:t>
            </w:r>
          </w:p>
        </w:tc>
        <w:tc>
          <w:tcPr>
            <w:tcW w:w="4607" w:type="dxa"/>
          </w:tcPr>
          <w:p w:rsidR="0006711A" w:rsidRPr="00A75510" w:rsidRDefault="0006711A" w:rsidP="009665FC">
            <w:pPr>
              <w:bidi/>
              <w:spacing w:before="120" w:after="120" w:line="276" w:lineRule="auto"/>
              <w:ind w:right="567"/>
              <w:jc w:val="both"/>
              <w:rPr>
                <w:rFonts w:ascii="Simplified Arabic" w:eastAsia="Times New Roman" w:hAnsi="Simplified Arabic" w:cs="Simplified Arabic"/>
                <w:sz w:val="28"/>
                <w:szCs w:val="28"/>
                <w:rtl/>
                <w:lang w:eastAsia="fr-FR" w:bidi="ar-DZ"/>
              </w:rPr>
            </w:pPr>
            <w:r w:rsidRPr="007F7677">
              <w:rPr>
                <w:rFonts w:ascii="Simplified Arabic" w:eastAsia="Times New Roman" w:hAnsi="Simplified Arabic" w:cs="Simplified Arabic"/>
                <w:sz w:val="28"/>
                <w:szCs w:val="28"/>
                <w:rtl/>
                <w:lang w:eastAsia="fr-FR" w:bidi="ar-DZ"/>
              </w:rPr>
              <w:t xml:space="preserve">131 درجة فما فوق         </w:t>
            </w:r>
          </w:p>
        </w:tc>
      </w:tr>
    </w:tbl>
    <w:p w:rsidR="00987EBD" w:rsidRPr="00987EBD" w:rsidRDefault="0006711A" w:rsidP="001C303F">
      <w:pPr>
        <w:bidi/>
        <w:spacing w:before="120" w:after="120"/>
        <w:ind w:right="567"/>
        <w:jc w:val="center"/>
        <w:rPr>
          <w:rFonts w:ascii="Simplified Arabic" w:eastAsia="Times New Roman" w:hAnsi="Simplified Arabic" w:cs="Simplified Arabic"/>
          <w:b/>
          <w:bCs/>
          <w:sz w:val="24"/>
          <w:szCs w:val="24"/>
          <w:rtl/>
          <w:lang w:eastAsia="fr-FR" w:bidi="ar-DZ"/>
        </w:rPr>
      </w:pPr>
      <w:r w:rsidRPr="00987EBD">
        <w:rPr>
          <w:rFonts w:ascii="Simplified Arabic" w:eastAsia="Times New Roman" w:hAnsi="Simplified Arabic" w:cs="Simplified Arabic" w:hint="cs"/>
          <w:b/>
          <w:bCs/>
          <w:sz w:val="24"/>
          <w:szCs w:val="24"/>
          <w:rtl/>
          <w:lang w:eastAsia="fr-FR" w:bidi="ar-DZ"/>
        </w:rPr>
        <w:t>جدول رقم (</w:t>
      </w:r>
      <w:r w:rsidR="006A075D" w:rsidRPr="00987EBD">
        <w:rPr>
          <w:rFonts w:ascii="Simplified Arabic" w:eastAsia="Times New Roman" w:hAnsi="Simplified Arabic" w:cs="Simplified Arabic" w:hint="cs"/>
          <w:b/>
          <w:bCs/>
          <w:sz w:val="24"/>
          <w:szCs w:val="24"/>
          <w:rtl/>
          <w:lang w:eastAsia="fr-FR" w:bidi="ar-DZ"/>
        </w:rPr>
        <w:t>8</w:t>
      </w:r>
      <w:r w:rsidRPr="00987EBD">
        <w:rPr>
          <w:rFonts w:ascii="Simplified Arabic" w:eastAsia="Times New Roman" w:hAnsi="Simplified Arabic" w:cs="Simplified Arabic" w:hint="cs"/>
          <w:b/>
          <w:bCs/>
          <w:sz w:val="24"/>
          <w:szCs w:val="24"/>
          <w:rtl/>
          <w:lang w:eastAsia="fr-FR" w:bidi="ar-DZ"/>
        </w:rPr>
        <w:t xml:space="preserve"> )</w:t>
      </w:r>
    </w:p>
    <w:tbl>
      <w:tblPr>
        <w:tblStyle w:val="Grilledutableau"/>
        <w:bidiVisual/>
        <w:tblW w:w="0" w:type="auto"/>
        <w:tblLook w:val="04A0" w:firstRow="1" w:lastRow="0" w:firstColumn="1" w:lastColumn="0" w:noHBand="0" w:noVBand="1"/>
      </w:tblPr>
      <w:tblGrid>
        <w:gridCol w:w="1765"/>
        <w:gridCol w:w="1765"/>
        <w:gridCol w:w="1766"/>
        <w:gridCol w:w="1766"/>
        <w:gridCol w:w="1766"/>
      </w:tblGrid>
      <w:tr w:rsidR="00987EBD" w:rsidTr="00A42ABB">
        <w:trPr>
          <w:trHeight w:val="1103"/>
        </w:trPr>
        <w:tc>
          <w:tcPr>
            <w:tcW w:w="1765"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العينة</w:t>
            </w:r>
          </w:p>
        </w:tc>
        <w:tc>
          <w:tcPr>
            <w:tcW w:w="1765"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المتوسط الحسابي</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الانحراف المعياري</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أدنى قيمة</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أعلى قيمة</w:t>
            </w:r>
          </w:p>
        </w:tc>
      </w:tr>
      <w:tr w:rsidR="00987EBD" w:rsidTr="00A42ABB">
        <w:trPr>
          <w:trHeight w:val="672"/>
        </w:trPr>
        <w:tc>
          <w:tcPr>
            <w:tcW w:w="1765"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51</w:t>
            </w:r>
          </w:p>
        </w:tc>
        <w:tc>
          <w:tcPr>
            <w:tcW w:w="1765"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124.62</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14.6</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94</w:t>
            </w:r>
          </w:p>
        </w:tc>
        <w:tc>
          <w:tcPr>
            <w:tcW w:w="1766" w:type="dxa"/>
          </w:tcPr>
          <w:p w:rsidR="00987EBD" w:rsidRPr="00987EBD" w:rsidRDefault="00987EBD" w:rsidP="00A42ABB">
            <w:pPr>
              <w:bidi/>
              <w:spacing w:before="120" w:after="120" w:line="276" w:lineRule="auto"/>
              <w:ind w:right="567"/>
              <w:jc w:val="center"/>
              <w:rPr>
                <w:rFonts w:ascii="Simplified Arabic" w:eastAsia="Times New Roman" w:hAnsi="Simplified Arabic" w:cs="Simplified Arabic"/>
                <w:sz w:val="24"/>
                <w:szCs w:val="24"/>
                <w:rtl/>
                <w:lang w:eastAsia="fr-FR" w:bidi="ar-DZ"/>
              </w:rPr>
            </w:pPr>
            <w:r w:rsidRPr="00987EBD">
              <w:rPr>
                <w:rFonts w:ascii="Simplified Arabic" w:eastAsia="Times New Roman" w:hAnsi="Simplified Arabic" w:cs="Simplified Arabic" w:hint="cs"/>
                <w:sz w:val="24"/>
                <w:szCs w:val="24"/>
                <w:rtl/>
                <w:lang w:eastAsia="fr-FR" w:bidi="ar-DZ"/>
              </w:rPr>
              <w:t>150</w:t>
            </w:r>
          </w:p>
        </w:tc>
      </w:tr>
    </w:tbl>
    <w:p w:rsidR="003A062D" w:rsidRPr="001C303F" w:rsidRDefault="003A062D" w:rsidP="001C303F">
      <w:pPr>
        <w:pStyle w:val="Paragraphedeliste"/>
        <w:numPr>
          <w:ilvl w:val="0"/>
          <w:numId w:val="2"/>
        </w:numPr>
        <w:bidi/>
        <w:spacing w:before="120" w:after="120"/>
        <w:ind w:right="567"/>
        <w:jc w:val="both"/>
        <w:rPr>
          <w:rFonts w:ascii="Simplified Arabic" w:hAnsi="Simplified Arabic" w:cs="Simplified Arabic"/>
          <w:sz w:val="28"/>
          <w:szCs w:val="28"/>
          <w:rtl/>
          <w:lang w:bidi="ar-DZ"/>
        </w:rPr>
      </w:pPr>
      <w:r w:rsidRPr="001C303F">
        <w:rPr>
          <w:rFonts w:ascii="Simplified Arabic" w:hAnsi="Simplified Arabic" w:cs="Simplified Arabic"/>
          <w:sz w:val="28"/>
          <w:szCs w:val="28"/>
          <w:rtl/>
          <w:lang w:bidi="ar-DZ"/>
        </w:rPr>
        <w:t>استنادا الى نتيجة المعالجة الاحصائية</w:t>
      </w:r>
      <w:r w:rsidR="00987EBD" w:rsidRPr="001C303F">
        <w:rPr>
          <w:rFonts w:ascii="Simplified Arabic" w:hAnsi="Simplified Arabic" w:cs="Simplified Arabic" w:hint="cs"/>
          <w:sz w:val="28"/>
          <w:szCs w:val="28"/>
          <w:rtl/>
          <w:lang w:bidi="ar-DZ"/>
        </w:rPr>
        <w:t xml:space="preserve"> ومن خلال الجداول رقم (6) و(7) و(8)</w:t>
      </w:r>
      <w:r w:rsidRPr="001C303F">
        <w:rPr>
          <w:rFonts w:ascii="Simplified Arabic" w:hAnsi="Simplified Arabic" w:cs="Simplified Arabic"/>
          <w:sz w:val="28"/>
          <w:szCs w:val="28"/>
          <w:rtl/>
          <w:lang w:bidi="ar-DZ"/>
        </w:rPr>
        <w:t xml:space="preserve"> يمكننا نفي الفرضية وبالتالي</w:t>
      </w:r>
      <w:r w:rsidR="00D30D62" w:rsidRPr="001C303F">
        <w:rPr>
          <w:rFonts w:ascii="Simplified Arabic" w:hAnsi="Simplified Arabic" w:cs="Simplified Arabic" w:hint="cs"/>
          <w:sz w:val="28"/>
          <w:szCs w:val="28"/>
          <w:rtl/>
          <w:lang w:bidi="ar-DZ"/>
        </w:rPr>
        <w:t xml:space="preserve"> نقول أن</w:t>
      </w:r>
      <w:r w:rsidRPr="001C303F">
        <w:rPr>
          <w:rFonts w:ascii="Simplified Arabic" w:hAnsi="Simplified Arabic" w:cs="Simplified Arabic"/>
          <w:sz w:val="28"/>
          <w:szCs w:val="28"/>
          <w:rtl/>
          <w:lang w:bidi="ar-DZ"/>
        </w:rPr>
        <w:t xml:space="preserve"> مستوى الدافعية لدى عينة الدراسة</w:t>
      </w:r>
      <w:r w:rsidR="00987EBD" w:rsidRPr="001C303F">
        <w:rPr>
          <w:rFonts w:ascii="Simplified Arabic" w:hAnsi="Simplified Arabic" w:cs="Simplified Arabic" w:hint="cs"/>
          <w:sz w:val="28"/>
          <w:szCs w:val="28"/>
          <w:rtl/>
          <w:lang w:bidi="ar-DZ"/>
        </w:rPr>
        <w:t xml:space="preserve"> يظهر بمستوى</w:t>
      </w:r>
      <w:r w:rsidRPr="001C303F">
        <w:rPr>
          <w:rFonts w:ascii="Simplified Arabic" w:hAnsi="Simplified Arabic" w:cs="Simplified Arabic"/>
          <w:sz w:val="28"/>
          <w:szCs w:val="28"/>
          <w:rtl/>
          <w:lang w:bidi="ar-DZ"/>
        </w:rPr>
        <w:t xml:space="preserve"> متوسط. وهذا نتيجة الصعوبات والعراقيل التي واجهها الطالب في فترة الحجر الصحي والخوف من الفيروس المعدي، والانتقال من التعليم الصفي الى التعليم عن بعد دون سابق انذار او تلقي التوجيهات </w:t>
      </w:r>
      <w:r w:rsidRPr="001C303F">
        <w:rPr>
          <w:rFonts w:ascii="Simplified Arabic" w:hAnsi="Simplified Arabic" w:cs="Simplified Arabic"/>
          <w:sz w:val="28"/>
          <w:szCs w:val="28"/>
          <w:rtl/>
          <w:lang w:bidi="ar-DZ"/>
        </w:rPr>
        <w:lastRenderedPageBreak/>
        <w:t>او المرور بمرحلة الممارسة والتدريب ومنه عدم تهيئة الجو الانفعالي السليم وكذلك قلة الامكانيات اللازمة ما ادى الى حالة من الملل والفتور واللامبالاة مع غياب الدعم و</w:t>
      </w:r>
      <w:r w:rsidR="00406455" w:rsidRPr="001C303F">
        <w:rPr>
          <w:rFonts w:ascii="Simplified Arabic" w:hAnsi="Simplified Arabic" w:cs="Simplified Arabic"/>
          <w:sz w:val="28"/>
          <w:szCs w:val="28"/>
          <w:rtl/>
          <w:lang w:bidi="ar-DZ"/>
        </w:rPr>
        <w:t>التحفيز السيكولوجي والمادي معا.</w:t>
      </w:r>
      <w:r w:rsidR="00D30D62" w:rsidRPr="001C303F">
        <w:rPr>
          <w:rFonts w:ascii="Simplified Arabic" w:hAnsi="Simplified Arabic" w:cs="Simplified Arabic"/>
          <w:sz w:val="28"/>
          <w:szCs w:val="28"/>
          <w:rtl/>
          <w:lang w:bidi="ar-DZ"/>
        </w:rPr>
        <w:t xml:space="preserve"> </w:t>
      </w:r>
      <w:r w:rsidR="00D30D62" w:rsidRPr="001C303F">
        <w:rPr>
          <w:rFonts w:ascii="Simplified Arabic" w:hAnsi="Simplified Arabic" w:cs="Simplified Arabic" w:hint="cs"/>
          <w:sz w:val="28"/>
          <w:szCs w:val="28"/>
          <w:rtl/>
          <w:lang w:bidi="ar-DZ"/>
        </w:rPr>
        <w:t>وتتفق نتائج الدراسة الحالية مع دراسة (شفيق بنات، 2008) والتي أشارت نتائجها إلى أن مستويات الدافعية للتعلم لدى الطلبة حسب مجالات الدراسة فقد تراوحت ما بين المتوسطة.</w:t>
      </w:r>
    </w:p>
    <w:p w:rsidR="005A6FBA" w:rsidRPr="001C303F" w:rsidRDefault="005A6FBA" w:rsidP="001C303F">
      <w:pPr>
        <w:pStyle w:val="Paragraphedeliste"/>
        <w:bidi/>
        <w:spacing w:before="120" w:after="120"/>
        <w:ind w:right="567"/>
        <w:jc w:val="both"/>
        <w:rPr>
          <w:rFonts w:ascii="Simplified Arabic" w:hAnsi="Simplified Arabic" w:cs="Simplified Arabic"/>
          <w:sz w:val="28"/>
          <w:szCs w:val="28"/>
          <w:rtl/>
          <w:lang w:bidi="ar-DZ"/>
        </w:rPr>
      </w:pPr>
      <w:r w:rsidRPr="001C303F">
        <w:rPr>
          <w:rFonts w:ascii="Simplified Arabic" w:hAnsi="Simplified Arabic" w:cs="Simplified Arabic" w:hint="cs"/>
          <w:sz w:val="28"/>
          <w:szCs w:val="28"/>
          <w:rtl/>
          <w:lang w:bidi="ar-DZ"/>
        </w:rPr>
        <w:t>كذلك أكدت دراسة القرارعة(2003) على أن لاستقساء أثر طريقة التدريس باستخدام الوسائط التعليمية المتعددة ومستوى التحصيل في مادة الكيمياء لطلبة الصف التاسع أساسي ودافعية التعلم لديهم</w:t>
      </w:r>
      <w:r w:rsidR="00520163" w:rsidRPr="001C303F">
        <w:rPr>
          <w:rFonts w:ascii="Simplified Arabic" w:hAnsi="Simplified Arabic" w:cs="Simplified Arabic" w:hint="cs"/>
          <w:sz w:val="28"/>
          <w:szCs w:val="28"/>
          <w:rtl/>
          <w:lang w:bidi="ar-DZ"/>
        </w:rPr>
        <w:t>.</w:t>
      </w:r>
      <w:r w:rsidR="00520163" w:rsidRPr="001C303F">
        <w:rPr>
          <w:rFonts w:ascii="Simplified Arabic" w:hAnsi="Simplified Arabic" w:cs="Simplified Arabic" w:hint="cs"/>
          <w:sz w:val="24"/>
          <w:szCs w:val="24"/>
          <w:rtl/>
          <w:lang w:bidi="ar-DZ"/>
        </w:rPr>
        <w:t xml:space="preserve"> (الهادي واخرون، 2019، ص98)</w:t>
      </w:r>
    </w:p>
    <w:p w:rsidR="00961B96" w:rsidRPr="001C303F" w:rsidRDefault="00961B96" w:rsidP="001C303F">
      <w:pPr>
        <w:pStyle w:val="Paragraphedeliste"/>
        <w:numPr>
          <w:ilvl w:val="0"/>
          <w:numId w:val="2"/>
        </w:numPr>
        <w:bidi/>
        <w:jc w:val="both"/>
        <w:rPr>
          <w:rFonts w:ascii="Simplified Arabic" w:hAnsi="Simplified Arabic" w:cs="Simplified Arabic"/>
          <w:sz w:val="28"/>
          <w:szCs w:val="28"/>
          <w:rtl/>
          <w:lang w:bidi="ar-DZ"/>
        </w:rPr>
      </w:pPr>
      <w:r w:rsidRPr="001C303F">
        <w:rPr>
          <w:rFonts w:ascii="Simplified Arabic" w:hAnsi="Simplified Arabic" w:cs="Simplified Arabic" w:hint="cs"/>
          <w:b/>
          <w:bCs/>
          <w:sz w:val="28"/>
          <w:szCs w:val="28"/>
          <w:rtl/>
          <w:lang w:bidi="ar-DZ"/>
        </w:rPr>
        <w:t>التذكير ب</w:t>
      </w:r>
      <w:r w:rsidR="00406455" w:rsidRPr="001C303F">
        <w:rPr>
          <w:rFonts w:ascii="Simplified Arabic" w:hAnsi="Simplified Arabic" w:cs="Simplified Arabic"/>
          <w:b/>
          <w:bCs/>
          <w:sz w:val="28"/>
          <w:szCs w:val="28"/>
          <w:rtl/>
          <w:lang w:bidi="ar-DZ"/>
        </w:rPr>
        <w:t>الفرضية الثانية</w:t>
      </w:r>
      <w:r w:rsidR="00406455" w:rsidRPr="001C303F">
        <w:rPr>
          <w:rFonts w:ascii="Simplified Arabic" w:hAnsi="Simplified Arabic" w:cs="Simplified Arabic" w:hint="cs"/>
          <w:b/>
          <w:bCs/>
          <w:sz w:val="28"/>
          <w:szCs w:val="28"/>
          <w:rtl/>
          <w:lang w:bidi="ar-DZ"/>
        </w:rPr>
        <w:t>:</w:t>
      </w:r>
      <w:r w:rsidRPr="001C303F">
        <w:rPr>
          <w:rFonts w:ascii="Simplified Arabic" w:hAnsi="Simplified Arabic" w:cs="Simplified Arabic" w:hint="cs"/>
          <w:b/>
          <w:bCs/>
          <w:sz w:val="28"/>
          <w:szCs w:val="28"/>
          <w:rtl/>
          <w:lang w:bidi="ar-DZ"/>
        </w:rPr>
        <w:t xml:space="preserve"> </w:t>
      </w:r>
      <w:r w:rsidRPr="001C303F">
        <w:rPr>
          <w:rFonts w:ascii="Simplified Arabic" w:hAnsi="Simplified Arabic" w:cs="Simplified Arabic"/>
          <w:sz w:val="28"/>
          <w:szCs w:val="28"/>
          <w:rtl/>
        </w:rPr>
        <w:t xml:space="preserve">تنص بالفرضية </w:t>
      </w:r>
      <w:r w:rsidRPr="001C303F">
        <w:rPr>
          <w:rFonts w:ascii="Simplified Arabic" w:hAnsi="Simplified Arabic" w:cs="Simplified Arabic" w:hint="cs"/>
          <w:sz w:val="28"/>
          <w:szCs w:val="28"/>
          <w:rtl/>
        </w:rPr>
        <w:t xml:space="preserve">الثانية </w:t>
      </w:r>
      <w:r w:rsidRPr="001C303F">
        <w:rPr>
          <w:rFonts w:ascii="Simplified Arabic" w:hAnsi="Simplified Arabic" w:cs="Simplified Arabic"/>
          <w:sz w:val="28"/>
          <w:szCs w:val="28"/>
          <w:rtl/>
        </w:rPr>
        <w:t>على أنه</w:t>
      </w:r>
      <w:r w:rsidRPr="001C303F">
        <w:rPr>
          <w:rFonts w:ascii="Simplified Arabic" w:hAnsi="Simplified Arabic" w:cs="Simplified Arabic" w:hint="cs"/>
          <w:sz w:val="28"/>
          <w:szCs w:val="28"/>
          <w:rtl/>
        </w:rPr>
        <w:t>"</w:t>
      </w:r>
      <w:r w:rsidR="00406455" w:rsidRPr="001C303F">
        <w:rPr>
          <w:rFonts w:ascii="Simplified Arabic" w:hAnsi="Simplified Arabic" w:cs="Simplified Arabic" w:hint="cs"/>
          <w:b/>
          <w:bCs/>
          <w:sz w:val="28"/>
          <w:szCs w:val="28"/>
          <w:rtl/>
          <w:lang w:bidi="ar-DZ"/>
        </w:rPr>
        <w:t xml:space="preserve"> </w:t>
      </w:r>
      <w:r w:rsidR="00406455" w:rsidRPr="001C303F">
        <w:rPr>
          <w:rFonts w:ascii="Simplified Arabic" w:hAnsi="Simplified Arabic" w:cs="Simplified Arabic"/>
          <w:sz w:val="28"/>
          <w:szCs w:val="28"/>
          <w:rtl/>
          <w:lang w:bidi="ar-DZ"/>
        </w:rPr>
        <w:t>توجد فروق ذات دلالة احصائية</w:t>
      </w:r>
      <w:r w:rsidR="00406455" w:rsidRPr="001C303F">
        <w:rPr>
          <w:rFonts w:ascii="Simplified Arabic" w:hAnsi="Simplified Arabic" w:cs="Simplified Arabic"/>
          <w:sz w:val="28"/>
          <w:szCs w:val="28"/>
          <w:rtl/>
        </w:rPr>
        <w:t xml:space="preserve"> تعزى لمتغير الجنس </w:t>
      </w:r>
      <w:r w:rsidR="00406455" w:rsidRPr="001C303F">
        <w:rPr>
          <w:rFonts w:ascii="Simplified Arabic" w:hAnsi="Simplified Arabic" w:cs="Simplified Arabic" w:hint="cs"/>
          <w:sz w:val="28"/>
          <w:szCs w:val="28"/>
          <w:rtl/>
        </w:rPr>
        <w:t xml:space="preserve">لدى عينة الدراسة. </w:t>
      </w:r>
      <w:r w:rsidRPr="001C303F">
        <w:rPr>
          <w:rFonts w:ascii="Simplified Arabic" w:eastAsia="Calibri" w:hAnsi="Simplified Arabic" w:cs="Simplified Arabic"/>
          <w:sz w:val="28"/>
          <w:szCs w:val="28"/>
          <w:rtl/>
          <w:lang w:val="en-US" w:bidi="ar-DZ"/>
        </w:rPr>
        <w:t>وبعد المعالجة الإحصائية تحصلنا على النتيجة التالية</w:t>
      </w:r>
      <w:r w:rsidRPr="001C303F">
        <w:rPr>
          <w:rFonts w:ascii="Simplified Arabic" w:eastAsia="Calibri" w:hAnsi="Simplified Arabic" w:cs="Simplified Arabic" w:hint="cs"/>
          <w:sz w:val="28"/>
          <w:szCs w:val="28"/>
          <w:rtl/>
          <w:lang w:val="en-US" w:bidi="ar-DZ"/>
        </w:rPr>
        <w:t>:</w:t>
      </w:r>
      <w:r w:rsidRPr="001C303F">
        <w:rPr>
          <w:rFonts w:ascii="Simplified Arabic" w:hAnsi="Simplified Arabic" w:cs="Simplified Arabic"/>
          <w:sz w:val="28"/>
          <w:szCs w:val="28"/>
          <w:rtl/>
          <w:lang w:bidi="ar-DZ"/>
        </w:rPr>
        <w:t xml:space="preserve"> </w:t>
      </w:r>
    </w:p>
    <w:p w:rsidR="00A75510" w:rsidRDefault="00961B96" w:rsidP="001C303F">
      <w:pPr>
        <w:bidi/>
        <w:jc w:val="center"/>
        <w:rPr>
          <w:rFonts w:ascii="Simplified Arabic" w:hAnsi="Simplified Arabic" w:cs="Simplified Arabic"/>
          <w:b/>
          <w:bCs/>
          <w:sz w:val="24"/>
          <w:szCs w:val="24"/>
          <w:rtl/>
          <w:lang w:bidi="ar-DZ"/>
        </w:rPr>
      </w:pPr>
      <w:r w:rsidRPr="00961B96">
        <w:rPr>
          <w:rFonts w:ascii="Simplified Arabic" w:hAnsi="Simplified Arabic" w:cs="Simplified Arabic"/>
          <w:b/>
          <w:bCs/>
          <w:sz w:val="24"/>
          <w:szCs w:val="24"/>
          <w:rtl/>
          <w:lang w:bidi="ar-DZ"/>
        </w:rPr>
        <w:t>جدول</w:t>
      </w:r>
      <w:r w:rsidRPr="00961B96">
        <w:rPr>
          <w:rFonts w:ascii="Simplified Arabic" w:hAnsi="Simplified Arabic" w:cs="Simplified Arabic" w:hint="cs"/>
          <w:b/>
          <w:bCs/>
          <w:sz w:val="24"/>
          <w:szCs w:val="24"/>
          <w:rtl/>
          <w:lang w:bidi="ar-DZ"/>
        </w:rPr>
        <w:t>(</w:t>
      </w:r>
      <w:r w:rsidR="00987EBD">
        <w:rPr>
          <w:rFonts w:ascii="Simplified Arabic" w:hAnsi="Simplified Arabic" w:cs="Simplified Arabic" w:hint="cs"/>
          <w:b/>
          <w:bCs/>
          <w:sz w:val="24"/>
          <w:szCs w:val="24"/>
          <w:rtl/>
          <w:lang w:bidi="ar-DZ"/>
        </w:rPr>
        <w:t>9</w:t>
      </w:r>
      <w:r w:rsidRPr="00961B96">
        <w:rPr>
          <w:rFonts w:ascii="Simplified Arabic" w:hAnsi="Simplified Arabic" w:cs="Simplified Arabic" w:hint="cs"/>
          <w:b/>
          <w:bCs/>
          <w:sz w:val="24"/>
          <w:szCs w:val="24"/>
          <w:rtl/>
          <w:lang w:bidi="ar-DZ"/>
        </w:rPr>
        <w:t xml:space="preserve">) </w:t>
      </w:r>
      <w:r w:rsidRPr="00961B96">
        <w:rPr>
          <w:rFonts w:ascii="Simplified Arabic" w:hAnsi="Simplified Arabic" w:cs="Simplified Arabic"/>
          <w:b/>
          <w:bCs/>
          <w:sz w:val="24"/>
          <w:szCs w:val="24"/>
          <w:rtl/>
          <w:lang w:bidi="ar-DZ"/>
        </w:rPr>
        <w:t xml:space="preserve"> يوضح الفروق بين الجنسين في الدافعية للتعلم</w:t>
      </w:r>
    </w:p>
    <w:tbl>
      <w:tblPr>
        <w:tblStyle w:val="Grilledutableau"/>
        <w:tblpPr w:leftFromText="141" w:rightFromText="141" w:vertAnchor="text" w:horzAnchor="margin" w:tblpY="49"/>
        <w:bidiVisual/>
        <w:tblW w:w="0" w:type="auto"/>
        <w:tblLook w:val="04A0" w:firstRow="1" w:lastRow="0" w:firstColumn="1" w:lastColumn="0" w:noHBand="0" w:noVBand="1"/>
      </w:tblPr>
      <w:tblGrid>
        <w:gridCol w:w="983"/>
        <w:gridCol w:w="996"/>
        <w:gridCol w:w="1020"/>
        <w:gridCol w:w="1015"/>
        <w:gridCol w:w="998"/>
        <w:gridCol w:w="1021"/>
        <w:gridCol w:w="1015"/>
        <w:gridCol w:w="1008"/>
        <w:gridCol w:w="1011"/>
      </w:tblGrid>
      <w:tr w:rsidR="00A42ABB" w:rsidTr="00DE419A">
        <w:tc>
          <w:tcPr>
            <w:tcW w:w="1023" w:type="dxa"/>
            <w:vMerge w:val="restart"/>
            <w:tcBorders>
              <w:top w:val="nil"/>
              <w:left w:val="nil"/>
            </w:tcBorders>
          </w:tcPr>
          <w:p w:rsidR="00A42ABB" w:rsidRDefault="00A42ABB" w:rsidP="00DE419A">
            <w:pPr>
              <w:bidi/>
              <w:rPr>
                <w:rFonts w:ascii="Simplified Arabic" w:hAnsi="Simplified Arabic" w:cs="Simplified Arabic"/>
                <w:b/>
                <w:bCs/>
                <w:sz w:val="24"/>
                <w:szCs w:val="24"/>
                <w:rtl/>
                <w:lang w:bidi="ar-DZ"/>
              </w:rPr>
            </w:pPr>
          </w:p>
        </w:tc>
        <w:tc>
          <w:tcPr>
            <w:tcW w:w="3070" w:type="dxa"/>
            <w:gridSpan w:val="3"/>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ذكور</w:t>
            </w:r>
          </w:p>
        </w:tc>
        <w:tc>
          <w:tcPr>
            <w:tcW w:w="3072" w:type="dxa"/>
            <w:gridSpan w:val="3"/>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اناث</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قيمة ت</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مستوى الدلالة</w:t>
            </w:r>
          </w:p>
        </w:tc>
      </w:tr>
      <w:tr w:rsidR="00A42ABB" w:rsidTr="00DE419A">
        <w:tc>
          <w:tcPr>
            <w:tcW w:w="1023" w:type="dxa"/>
            <w:vMerge/>
            <w:tcBorders>
              <w:left w:val="nil"/>
            </w:tcBorders>
          </w:tcPr>
          <w:p w:rsidR="00A42ABB" w:rsidRDefault="00A42ABB" w:rsidP="00DE419A">
            <w:pPr>
              <w:bidi/>
              <w:jc w:val="center"/>
              <w:rPr>
                <w:rFonts w:ascii="Simplified Arabic" w:hAnsi="Simplified Arabic" w:cs="Simplified Arabic"/>
                <w:b/>
                <w:bCs/>
                <w:sz w:val="24"/>
                <w:szCs w:val="24"/>
                <w:rtl/>
                <w:lang w:bidi="ar-DZ"/>
              </w:rPr>
            </w:pPr>
          </w:p>
        </w:tc>
        <w:tc>
          <w:tcPr>
            <w:tcW w:w="1023"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ن</w:t>
            </w:r>
          </w:p>
        </w:tc>
        <w:tc>
          <w:tcPr>
            <w:tcW w:w="1023"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ع</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ن</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ع</w:t>
            </w:r>
          </w:p>
        </w:tc>
        <w:tc>
          <w:tcPr>
            <w:tcW w:w="1024" w:type="dxa"/>
            <w:vMerge w:val="restart"/>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0,46</w:t>
            </w:r>
          </w:p>
        </w:tc>
        <w:tc>
          <w:tcPr>
            <w:tcW w:w="1024" w:type="dxa"/>
            <w:vMerge w:val="restart"/>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غير دالة</w:t>
            </w:r>
          </w:p>
        </w:tc>
      </w:tr>
      <w:tr w:rsidR="00A42ABB" w:rsidTr="00DE419A">
        <w:tc>
          <w:tcPr>
            <w:tcW w:w="1023" w:type="dxa"/>
            <w:vMerge/>
            <w:tcBorders>
              <w:left w:val="nil"/>
              <w:bottom w:val="nil"/>
            </w:tcBorders>
          </w:tcPr>
          <w:p w:rsidR="00A42ABB" w:rsidRDefault="00A42ABB" w:rsidP="00DE419A">
            <w:pPr>
              <w:bidi/>
              <w:jc w:val="center"/>
              <w:rPr>
                <w:rFonts w:ascii="Simplified Arabic" w:hAnsi="Simplified Arabic" w:cs="Simplified Arabic"/>
                <w:b/>
                <w:bCs/>
                <w:sz w:val="24"/>
                <w:szCs w:val="24"/>
                <w:rtl/>
                <w:lang w:bidi="ar-DZ"/>
              </w:rPr>
            </w:pPr>
          </w:p>
        </w:tc>
        <w:tc>
          <w:tcPr>
            <w:tcW w:w="1023"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13</w:t>
            </w:r>
          </w:p>
        </w:tc>
        <w:tc>
          <w:tcPr>
            <w:tcW w:w="1023"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123,38</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14,47</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38</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125,57</w:t>
            </w:r>
          </w:p>
        </w:tc>
        <w:tc>
          <w:tcPr>
            <w:tcW w:w="1024" w:type="dxa"/>
          </w:tcPr>
          <w:p w:rsidR="00A42ABB" w:rsidRDefault="00A42ABB" w:rsidP="00DE419A">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14,83</w:t>
            </w:r>
          </w:p>
        </w:tc>
        <w:tc>
          <w:tcPr>
            <w:tcW w:w="1024" w:type="dxa"/>
            <w:vMerge/>
          </w:tcPr>
          <w:p w:rsidR="00A42ABB" w:rsidRDefault="00A42ABB" w:rsidP="00DE419A">
            <w:pPr>
              <w:bidi/>
              <w:jc w:val="center"/>
              <w:rPr>
                <w:rFonts w:ascii="Simplified Arabic" w:hAnsi="Simplified Arabic" w:cs="Simplified Arabic"/>
                <w:b/>
                <w:bCs/>
                <w:sz w:val="24"/>
                <w:szCs w:val="24"/>
                <w:rtl/>
                <w:lang w:bidi="ar-DZ"/>
              </w:rPr>
            </w:pPr>
          </w:p>
        </w:tc>
        <w:tc>
          <w:tcPr>
            <w:tcW w:w="1024" w:type="dxa"/>
            <w:vMerge/>
          </w:tcPr>
          <w:p w:rsidR="00A42ABB" w:rsidRDefault="00A42ABB" w:rsidP="00DE419A">
            <w:pPr>
              <w:bidi/>
              <w:jc w:val="center"/>
              <w:rPr>
                <w:rFonts w:ascii="Simplified Arabic" w:hAnsi="Simplified Arabic" w:cs="Simplified Arabic"/>
                <w:b/>
                <w:bCs/>
                <w:sz w:val="24"/>
                <w:szCs w:val="24"/>
                <w:rtl/>
                <w:lang w:bidi="ar-DZ"/>
              </w:rPr>
            </w:pPr>
          </w:p>
        </w:tc>
      </w:tr>
    </w:tbl>
    <w:p w:rsidR="00A75510" w:rsidRPr="00A42ABB" w:rsidRDefault="00A75510" w:rsidP="00A42ABB">
      <w:pPr>
        <w:pStyle w:val="Paragraphedeliste"/>
        <w:numPr>
          <w:ilvl w:val="0"/>
          <w:numId w:val="2"/>
        </w:numPr>
        <w:bidi/>
        <w:jc w:val="both"/>
        <w:rPr>
          <w:rFonts w:ascii="Simplified Arabic" w:eastAsia="Calibri" w:hAnsi="Simplified Arabic" w:cs="Simplified Arabic"/>
          <w:sz w:val="28"/>
          <w:szCs w:val="28"/>
          <w:rtl/>
          <w:lang w:val="en-US" w:bidi="ar-DZ"/>
        </w:rPr>
      </w:pPr>
      <w:r w:rsidRPr="00A42ABB">
        <w:rPr>
          <w:rFonts w:ascii="Simplified Arabic" w:eastAsia="Calibri" w:hAnsi="Simplified Arabic" w:cs="Simplified Arabic"/>
          <w:sz w:val="28"/>
          <w:szCs w:val="28"/>
          <w:rtl/>
          <w:lang w:val="en-US" w:bidi="ar-DZ"/>
        </w:rPr>
        <w:t>من خلال الجدول رقم (</w:t>
      </w:r>
      <w:r w:rsidR="00987EBD" w:rsidRPr="00A42ABB">
        <w:rPr>
          <w:rFonts w:ascii="Simplified Arabic" w:eastAsia="Calibri" w:hAnsi="Simplified Arabic" w:cs="Simplified Arabic" w:hint="cs"/>
          <w:sz w:val="28"/>
          <w:szCs w:val="28"/>
          <w:rtl/>
          <w:lang w:val="en-US" w:bidi="ar-DZ"/>
        </w:rPr>
        <w:t>9</w:t>
      </w:r>
      <w:r w:rsidRPr="00A42ABB">
        <w:rPr>
          <w:rFonts w:ascii="Simplified Arabic" w:eastAsia="Calibri" w:hAnsi="Simplified Arabic" w:cs="Simplified Arabic" w:hint="cs"/>
          <w:sz w:val="28"/>
          <w:szCs w:val="28"/>
          <w:rtl/>
          <w:lang w:val="en-US" w:bidi="ar-DZ"/>
        </w:rPr>
        <w:t xml:space="preserve"> </w:t>
      </w:r>
      <w:r w:rsidRPr="00A42ABB">
        <w:rPr>
          <w:rFonts w:ascii="Simplified Arabic" w:eastAsia="Calibri" w:hAnsi="Simplified Arabic" w:cs="Simplified Arabic"/>
          <w:sz w:val="28"/>
          <w:szCs w:val="28"/>
          <w:rtl/>
          <w:lang w:val="en-US" w:bidi="ar-DZ"/>
        </w:rPr>
        <w:t>) أعلاه نلاحظ أن</w:t>
      </w:r>
      <w:r w:rsidRPr="00A42ABB">
        <w:rPr>
          <w:rFonts w:ascii="Simplified Arabic" w:eastAsia="Calibri" w:hAnsi="Simplified Arabic" w:cs="Simplified Arabic" w:hint="cs"/>
          <w:sz w:val="28"/>
          <w:szCs w:val="28"/>
          <w:rtl/>
          <w:lang w:val="en-US" w:bidi="ar-DZ"/>
        </w:rPr>
        <w:t>ه</w:t>
      </w:r>
      <w:r w:rsidRPr="00A42ABB">
        <w:rPr>
          <w:rFonts w:ascii="Simplified Arabic" w:eastAsia="Calibri" w:hAnsi="Simplified Arabic" w:cs="Simplified Arabic"/>
          <w:sz w:val="28"/>
          <w:szCs w:val="28"/>
          <w:rtl/>
          <w:lang w:val="en-US" w:bidi="ar-DZ"/>
        </w:rPr>
        <w:t xml:space="preserve"> </w:t>
      </w:r>
      <w:r w:rsidRPr="00A42ABB">
        <w:rPr>
          <w:rFonts w:ascii="Simplified Arabic" w:eastAsia="Calibri" w:hAnsi="Simplified Arabic" w:cs="Simplified Arabic" w:hint="cs"/>
          <w:sz w:val="28"/>
          <w:szCs w:val="28"/>
          <w:rtl/>
          <w:lang w:val="en-US" w:bidi="ar-DZ"/>
        </w:rPr>
        <w:t>ليس</w:t>
      </w:r>
      <w:r w:rsidRPr="00A42ABB">
        <w:rPr>
          <w:rFonts w:ascii="Simplified Arabic" w:eastAsia="Calibri" w:hAnsi="Simplified Arabic" w:cs="Simplified Arabic"/>
          <w:sz w:val="28"/>
          <w:szCs w:val="28"/>
          <w:rtl/>
          <w:lang w:val="en-US" w:bidi="ar-DZ"/>
        </w:rPr>
        <w:t xml:space="preserve"> هناك</w:t>
      </w:r>
      <w:r w:rsidRPr="00A42ABB">
        <w:rPr>
          <w:rFonts w:ascii="Simplified Arabic" w:eastAsia="Calibri" w:hAnsi="Simplified Arabic" w:cs="Simplified Arabic" w:hint="cs"/>
          <w:sz w:val="28"/>
          <w:szCs w:val="28"/>
          <w:rtl/>
          <w:lang w:val="en-US" w:bidi="ar-DZ"/>
        </w:rPr>
        <w:t xml:space="preserve"> </w:t>
      </w:r>
      <w:r w:rsidRPr="00A42ABB">
        <w:rPr>
          <w:rFonts w:ascii="Simplified Arabic" w:eastAsia="Calibri" w:hAnsi="Simplified Arabic" w:cs="Simplified Arabic"/>
          <w:sz w:val="28"/>
          <w:szCs w:val="28"/>
          <w:rtl/>
          <w:lang w:val="en-US" w:bidi="ar-DZ"/>
        </w:rPr>
        <w:t xml:space="preserve">فرق معنوي بين متوسط </w:t>
      </w:r>
      <w:r w:rsidRPr="00A42ABB">
        <w:rPr>
          <w:rFonts w:ascii="Simplified Arabic" w:eastAsia="Calibri" w:hAnsi="Simplified Arabic" w:cs="Simplified Arabic" w:hint="cs"/>
          <w:sz w:val="28"/>
          <w:szCs w:val="28"/>
          <w:rtl/>
          <w:lang w:val="en-US" w:bidi="ar-DZ"/>
        </w:rPr>
        <w:t>درجات الدافعية للتعلم بين الجنسين (الذكور والاناث) و</w:t>
      </w:r>
      <w:r w:rsidRPr="00A42ABB">
        <w:rPr>
          <w:rFonts w:ascii="Simplified Arabic" w:eastAsia="Calibri" w:hAnsi="Simplified Arabic" w:cs="Simplified Arabic"/>
          <w:sz w:val="28"/>
          <w:szCs w:val="28"/>
          <w:rtl/>
          <w:lang w:val="en-US" w:bidi="ar-DZ"/>
        </w:rPr>
        <w:t xml:space="preserve">حسب اختبار ت الذي قدّر ب </w:t>
      </w:r>
      <w:r w:rsidRPr="00A42ABB">
        <w:rPr>
          <w:rFonts w:ascii="Simplified Arabic" w:eastAsia="Calibri" w:hAnsi="Simplified Arabic" w:cs="Simplified Arabic" w:hint="cs"/>
          <w:sz w:val="28"/>
          <w:szCs w:val="28"/>
          <w:rtl/>
          <w:lang w:val="en-US" w:bidi="ar-DZ"/>
        </w:rPr>
        <w:t>0.46</w:t>
      </w:r>
      <w:r w:rsidRPr="00A42ABB">
        <w:rPr>
          <w:rFonts w:ascii="Simplified Arabic" w:eastAsia="Calibri" w:hAnsi="Simplified Arabic" w:cs="Simplified Arabic"/>
          <w:sz w:val="28"/>
          <w:szCs w:val="28"/>
          <w:rtl/>
          <w:lang w:val="en-US" w:bidi="ar-DZ"/>
        </w:rPr>
        <w:t xml:space="preserve"> كما أن نتيجة هذا الفرق جاءت</w:t>
      </w:r>
      <w:r w:rsidRPr="00A42ABB">
        <w:rPr>
          <w:rFonts w:ascii="Simplified Arabic" w:eastAsia="Calibri" w:hAnsi="Simplified Arabic" w:cs="Simplified Arabic" w:hint="cs"/>
          <w:sz w:val="28"/>
          <w:szCs w:val="28"/>
          <w:rtl/>
          <w:lang w:val="en-US" w:bidi="ar-DZ"/>
        </w:rPr>
        <w:t xml:space="preserve"> غير</w:t>
      </w:r>
      <w:r w:rsidRPr="00A42ABB">
        <w:rPr>
          <w:rFonts w:ascii="Simplified Arabic" w:eastAsia="Calibri" w:hAnsi="Simplified Arabic" w:cs="Simplified Arabic"/>
          <w:sz w:val="28"/>
          <w:szCs w:val="28"/>
          <w:rtl/>
          <w:lang w:val="en-US" w:bidi="ar-DZ"/>
        </w:rPr>
        <w:t xml:space="preserve"> دالة إحصائيا عند مستوى الدلالة ألفا (0,01=</w:t>
      </w:r>
      <w:r w:rsidRPr="00A42ABB">
        <w:rPr>
          <w:rFonts w:ascii="Simplified Arabic" w:eastAsia="Calibri" w:hAnsi="Simplified Arabic" w:cs="Cambria"/>
          <w:sz w:val="28"/>
          <w:szCs w:val="28"/>
          <w:rtl/>
          <w:lang w:val="en-US" w:bidi="ar-DZ"/>
        </w:rPr>
        <w:t>α</w:t>
      </w:r>
      <w:r w:rsidRPr="00A42ABB">
        <w:rPr>
          <w:rFonts w:ascii="Simplified Arabic" w:eastAsia="Calibri" w:hAnsi="Simplified Arabic" w:cs="Simplified Arabic"/>
          <w:sz w:val="28"/>
          <w:szCs w:val="28"/>
          <w:rtl/>
          <w:lang w:val="en-US" w:bidi="ar-DZ"/>
        </w:rPr>
        <w:t>)، ومنه نستطيع القول بأنه تم رفض الفرض</w:t>
      </w:r>
      <w:r w:rsidRPr="00A42ABB">
        <w:rPr>
          <w:rFonts w:ascii="Simplified Arabic" w:eastAsia="Calibri" w:hAnsi="Simplified Arabic" w:cs="Simplified Arabic" w:hint="cs"/>
          <w:sz w:val="28"/>
          <w:szCs w:val="28"/>
          <w:rtl/>
          <w:lang w:val="en-US" w:bidi="ar-DZ"/>
        </w:rPr>
        <w:t>.</w:t>
      </w:r>
    </w:p>
    <w:p w:rsidR="002313BA" w:rsidRPr="001C303F" w:rsidRDefault="00A75510" w:rsidP="001C303F">
      <w:pPr>
        <w:pStyle w:val="Paragraphedeliste"/>
        <w:bidi/>
        <w:jc w:val="both"/>
        <w:rPr>
          <w:rFonts w:ascii="Simplified Arabic" w:eastAsia="Calibri" w:hAnsi="Simplified Arabic" w:cs="Simplified Arabic"/>
          <w:sz w:val="28"/>
          <w:szCs w:val="28"/>
          <w:rtl/>
          <w:lang w:val="en-US" w:bidi="ar-EG"/>
        </w:rPr>
      </w:pPr>
      <w:r w:rsidRPr="001C303F">
        <w:rPr>
          <w:rFonts w:ascii="Simplified Arabic" w:eastAsia="Calibri" w:hAnsi="Simplified Arabic" w:cs="Simplified Arabic"/>
          <w:sz w:val="28"/>
          <w:szCs w:val="28"/>
          <w:rtl/>
          <w:lang w:val="en-US" w:bidi="ar-DZ"/>
        </w:rPr>
        <w:t>ويرى الباحث</w:t>
      </w:r>
      <w:r w:rsidRPr="001C303F">
        <w:rPr>
          <w:rFonts w:ascii="Simplified Arabic" w:eastAsia="Calibri" w:hAnsi="Simplified Arabic" w:cs="Simplified Arabic"/>
          <w:sz w:val="28"/>
          <w:szCs w:val="28"/>
          <w:rtl/>
          <w:lang w:val="en-US" w:bidi="ar-EG"/>
        </w:rPr>
        <w:t>ين</w:t>
      </w:r>
      <w:r w:rsidRPr="001C303F">
        <w:rPr>
          <w:rFonts w:ascii="Simplified Arabic" w:eastAsia="Calibri" w:hAnsi="Simplified Arabic" w:cs="Simplified Arabic"/>
          <w:sz w:val="28"/>
          <w:szCs w:val="28"/>
          <w:rtl/>
          <w:lang w:val="en-US" w:bidi="ar-DZ"/>
        </w:rPr>
        <w:t xml:space="preserve"> أن هذه النتيجة تشير إلى النوع الإجتماعي وإلى الأدوار المحددة </w:t>
      </w:r>
      <w:r w:rsidRPr="001C303F">
        <w:rPr>
          <w:rFonts w:ascii="Simplified Arabic" w:eastAsia="Calibri" w:hAnsi="Simplified Arabic" w:cs="Simplified Arabic"/>
          <w:sz w:val="28"/>
          <w:szCs w:val="28"/>
          <w:rtl/>
          <w:lang w:val="en-US" w:bidi="ar-EG"/>
        </w:rPr>
        <w:t xml:space="preserve">، </w:t>
      </w:r>
      <w:r w:rsidRPr="001C303F">
        <w:rPr>
          <w:rFonts w:ascii="Simplified Arabic" w:eastAsia="Calibri" w:hAnsi="Simplified Arabic" w:cs="Simplified Arabic"/>
          <w:sz w:val="28"/>
          <w:szCs w:val="28"/>
          <w:rtl/>
          <w:lang w:val="en-US" w:bidi="ar-DZ"/>
        </w:rPr>
        <w:t xml:space="preserve">والعلاقات القائمة بين الجنسين </w:t>
      </w:r>
      <w:r w:rsidRPr="001C303F">
        <w:rPr>
          <w:rFonts w:ascii="Simplified Arabic" w:eastAsia="Calibri" w:hAnsi="Simplified Arabic" w:cs="Simplified Arabic" w:hint="cs"/>
          <w:sz w:val="28"/>
          <w:szCs w:val="28"/>
          <w:rtl/>
          <w:lang w:val="en-US" w:bidi="ar-EG"/>
        </w:rPr>
        <w:t>الذكور والاناث</w:t>
      </w:r>
      <w:r w:rsidRPr="001C303F">
        <w:rPr>
          <w:rFonts w:ascii="Simplified Arabic" w:eastAsia="Calibri" w:hAnsi="Simplified Arabic" w:cs="Simplified Arabic"/>
          <w:sz w:val="28"/>
          <w:szCs w:val="28"/>
          <w:rtl/>
          <w:lang w:val="en-US" w:bidi="ar-DZ"/>
        </w:rPr>
        <w:t xml:space="preserve"> حيث أن طبيعة المجتمع الذي نعيش فيه أصبح يعادل أو يقارب بين الجنسين في الأدوار، ويرتبط هذا أيضا بالمساواة والتكافؤ بين الجنسين وبالأخص</w:t>
      </w:r>
      <w:r w:rsidRPr="001C303F">
        <w:rPr>
          <w:rFonts w:ascii="Simplified Arabic" w:eastAsia="Calibri" w:hAnsi="Simplified Arabic" w:cs="Simplified Arabic"/>
          <w:sz w:val="28"/>
          <w:szCs w:val="28"/>
          <w:rtl/>
          <w:lang w:val="en-US" w:bidi="ar-EG"/>
        </w:rPr>
        <w:t xml:space="preserve"> أنهم </w:t>
      </w:r>
      <w:r w:rsidRPr="001C303F">
        <w:rPr>
          <w:rFonts w:ascii="Simplified Arabic" w:eastAsia="Calibri" w:hAnsi="Simplified Arabic" w:cs="Simplified Arabic" w:hint="cs"/>
          <w:sz w:val="28"/>
          <w:szCs w:val="28"/>
          <w:rtl/>
          <w:lang w:val="en-US" w:bidi="ar-EG"/>
        </w:rPr>
        <w:t>طلبة جامعيين من نفس الجامعة ومن نفس التخصص.</w:t>
      </w:r>
      <w:r w:rsidR="00D30D62" w:rsidRPr="001C303F">
        <w:rPr>
          <w:rFonts w:ascii="Simplified Arabic" w:eastAsia="Calibri" w:hAnsi="Simplified Arabic" w:cs="Simplified Arabic" w:hint="cs"/>
          <w:sz w:val="28"/>
          <w:szCs w:val="28"/>
          <w:rtl/>
          <w:lang w:val="en-US" w:bidi="ar-EG"/>
        </w:rPr>
        <w:t xml:space="preserve"> وتتوافق نتائج الدراسة الحالية مع دراسة حجاج (2014) والتي أظهرت عدم وجود فروق في الدافعية للتعلم وتشابه الذكور والاناث في الدرجات.</w:t>
      </w:r>
      <w:r w:rsidR="00520163" w:rsidRPr="001C303F">
        <w:rPr>
          <w:rFonts w:ascii="Simplified Arabic" w:eastAsia="Calibri" w:hAnsi="Simplified Arabic" w:cs="Simplified Arabic" w:hint="cs"/>
          <w:sz w:val="28"/>
          <w:szCs w:val="28"/>
          <w:rtl/>
          <w:lang w:val="en-US" w:bidi="ar-EG"/>
        </w:rPr>
        <w:t xml:space="preserve"> كذلك أشارت </w:t>
      </w:r>
      <w:r w:rsidR="00520163" w:rsidRPr="001C303F">
        <w:rPr>
          <w:rFonts w:ascii="Simplified Arabic" w:hAnsi="Simplified Arabic" w:cs="Simplified Arabic" w:hint="cs"/>
          <w:sz w:val="28"/>
          <w:szCs w:val="28"/>
          <w:rtl/>
          <w:lang w:bidi="ar-DZ"/>
        </w:rPr>
        <w:t>دراسة القرارعة(2003) إلى أن الدافعية للتعلم بين الذكور والاناث كانت متكافئة.</w:t>
      </w:r>
      <w:r w:rsidR="00520163" w:rsidRPr="001C303F">
        <w:rPr>
          <w:rFonts w:ascii="Simplified Arabic" w:hAnsi="Simplified Arabic" w:cs="Simplified Arabic" w:hint="cs"/>
          <w:sz w:val="24"/>
          <w:szCs w:val="24"/>
          <w:rtl/>
          <w:lang w:bidi="ar-DZ"/>
        </w:rPr>
        <w:t>(الهادي واخرون، 2019، ص98)</w:t>
      </w:r>
    </w:p>
    <w:p w:rsidR="0006711A" w:rsidRPr="001C303F" w:rsidRDefault="0006711A" w:rsidP="001C303F">
      <w:pPr>
        <w:pStyle w:val="Paragraphedeliste"/>
        <w:numPr>
          <w:ilvl w:val="0"/>
          <w:numId w:val="2"/>
        </w:numPr>
        <w:bidi/>
        <w:jc w:val="both"/>
        <w:rPr>
          <w:rFonts w:ascii="Simplified Arabic" w:hAnsi="Simplified Arabic" w:cs="Simplified Arabic"/>
          <w:sz w:val="28"/>
          <w:szCs w:val="28"/>
          <w:lang w:bidi="ar-DZ"/>
        </w:rPr>
      </w:pPr>
      <w:r w:rsidRPr="001C303F">
        <w:rPr>
          <w:rFonts w:ascii="Simplified Arabic" w:hAnsi="Simplified Arabic" w:cs="Simplified Arabic" w:hint="cs"/>
          <w:b/>
          <w:bCs/>
          <w:sz w:val="28"/>
          <w:szCs w:val="28"/>
          <w:rtl/>
          <w:lang w:bidi="ar-DZ"/>
        </w:rPr>
        <w:lastRenderedPageBreak/>
        <w:t>التذكير ب</w:t>
      </w:r>
      <w:r w:rsidR="007320B1" w:rsidRPr="001C303F">
        <w:rPr>
          <w:rFonts w:ascii="Simplified Arabic" w:hAnsi="Simplified Arabic" w:cs="Simplified Arabic"/>
          <w:b/>
          <w:bCs/>
          <w:sz w:val="28"/>
          <w:szCs w:val="28"/>
          <w:rtl/>
          <w:lang w:bidi="ar-DZ"/>
        </w:rPr>
        <w:t>الفرضية الثالثة:</w:t>
      </w:r>
      <w:r w:rsidRPr="001C303F">
        <w:rPr>
          <w:rFonts w:ascii="Simplified Arabic" w:hAnsi="Simplified Arabic" w:cs="Simplified Arabic"/>
          <w:sz w:val="28"/>
          <w:szCs w:val="28"/>
          <w:rtl/>
          <w:lang w:bidi="ar-DZ"/>
        </w:rPr>
        <w:t xml:space="preserve"> </w:t>
      </w:r>
      <w:r w:rsidRPr="001C303F">
        <w:rPr>
          <w:rFonts w:ascii="Simplified Arabic" w:hAnsi="Simplified Arabic" w:cs="Simplified Arabic" w:hint="cs"/>
          <w:sz w:val="28"/>
          <w:szCs w:val="28"/>
          <w:rtl/>
          <w:lang w:bidi="ar-DZ"/>
        </w:rPr>
        <w:t>تنص الفرضية الثالثة على أنه "</w:t>
      </w:r>
      <w:r w:rsidRPr="001C303F">
        <w:rPr>
          <w:rFonts w:ascii="Simplified Arabic" w:hAnsi="Simplified Arabic" w:cs="Simplified Arabic"/>
          <w:sz w:val="28"/>
          <w:szCs w:val="28"/>
          <w:rtl/>
          <w:lang w:bidi="ar-DZ"/>
        </w:rPr>
        <w:t>توجد فروق ذات دلالة احصائية بين طلبة الليسانس والماستر في مستوى الدافعية للتعلم</w:t>
      </w:r>
      <w:r w:rsidRPr="001C303F">
        <w:rPr>
          <w:rFonts w:ascii="Simplified Arabic" w:hAnsi="Simplified Arabic" w:cs="Simplified Arabic" w:hint="cs"/>
          <w:sz w:val="28"/>
          <w:szCs w:val="28"/>
          <w:rtl/>
          <w:lang w:bidi="ar-DZ"/>
        </w:rPr>
        <w:t>"</w:t>
      </w:r>
      <w:r w:rsidRPr="001C303F">
        <w:rPr>
          <w:rFonts w:ascii="Simplified Arabic" w:hAnsi="Simplified Arabic" w:cs="Simplified Arabic"/>
          <w:sz w:val="28"/>
          <w:szCs w:val="28"/>
          <w:rtl/>
          <w:lang w:bidi="ar-DZ"/>
        </w:rPr>
        <w:t>.</w:t>
      </w:r>
      <w:r w:rsidRPr="001C303F">
        <w:rPr>
          <w:rFonts w:ascii="Simplified Arabic" w:hAnsi="Simplified Arabic" w:cs="Simplified Arabic" w:hint="cs"/>
          <w:sz w:val="28"/>
          <w:szCs w:val="28"/>
          <w:rtl/>
          <w:lang w:bidi="ar-DZ"/>
        </w:rPr>
        <w:t xml:space="preserve"> </w:t>
      </w:r>
      <w:r w:rsidRPr="001C303F">
        <w:rPr>
          <w:rFonts w:ascii="Simplified Arabic" w:eastAsia="Calibri" w:hAnsi="Simplified Arabic" w:cs="Simplified Arabic"/>
          <w:sz w:val="28"/>
          <w:szCs w:val="28"/>
          <w:rtl/>
          <w:lang w:val="en-US" w:bidi="ar-DZ"/>
        </w:rPr>
        <w:t>وبعد المعالجة الإحصائية تحصلنا على النتيجة التالية</w:t>
      </w:r>
      <w:r w:rsidRPr="001C303F">
        <w:rPr>
          <w:rFonts w:ascii="Simplified Arabic" w:eastAsia="Calibri" w:hAnsi="Simplified Arabic" w:cs="Simplified Arabic" w:hint="cs"/>
          <w:sz w:val="28"/>
          <w:szCs w:val="28"/>
          <w:rtl/>
          <w:lang w:val="en-US" w:bidi="ar-DZ"/>
        </w:rPr>
        <w:t>:</w:t>
      </w:r>
    </w:p>
    <w:p w:rsidR="003A1874" w:rsidRPr="001C303F" w:rsidRDefault="0006711A" w:rsidP="001C303F">
      <w:pPr>
        <w:bidi/>
        <w:ind w:left="360"/>
        <w:jc w:val="center"/>
        <w:rPr>
          <w:rFonts w:ascii="Simplified Arabic" w:hAnsi="Simplified Arabic" w:cs="Simplified Arabic"/>
          <w:b/>
          <w:bCs/>
          <w:sz w:val="24"/>
          <w:szCs w:val="24"/>
          <w:lang w:bidi="ar-DZ"/>
        </w:rPr>
      </w:pPr>
      <w:r w:rsidRPr="001C303F">
        <w:rPr>
          <w:rFonts w:ascii="Simplified Arabic" w:hAnsi="Simplified Arabic" w:cs="Simplified Arabic"/>
          <w:b/>
          <w:bCs/>
          <w:sz w:val="24"/>
          <w:szCs w:val="24"/>
          <w:rtl/>
          <w:lang w:bidi="ar-DZ"/>
        </w:rPr>
        <w:t>جدول</w:t>
      </w:r>
      <w:r w:rsidRPr="001C303F">
        <w:rPr>
          <w:rFonts w:ascii="Simplified Arabic" w:hAnsi="Simplified Arabic" w:cs="Simplified Arabic" w:hint="cs"/>
          <w:b/>
          <w:bCs/>
          <w:sz w:val="24"/>
          <w:szCs w:val="24"/>
          <w:rtl/>
          <w:lang w:bidi="ar-DZ"/>
        </w:rPr>
        <w:t>(</w:t>
      </w:r>
      <w:r w:rsidR="00987EBD" w:rsidRPr="001C303F">
        <w:rPr>
          <w:rFonts w:ascii="Simplified Arabic" w:hAnsi="Simplified Arabic" w:cs="Simplified Arabic" w:hint="cs"/>
          <w:b/>
          <w:bCs/>
          <w:sz w:val="24"/>
          <w:szCs w:val="24"/>
          <w:rtl/>
          <w:lang w:bidi="ar-DZ"/>
        </w:rPr>
        <w:t>10</w:t>
      </w:r>
      <w:r w:rsidRPr="001C303F">
        <w:rPr>
          <w:rFonts w:ascii="Simplified Arabic" w:hAnsi="Simplified Arabic" w:cs="Simplified Arabic" w:hint="cs"/>
          <w:b/>
          <w:bCs/>
          <w:sz w:val="24"/>
          <w:szCs w:val="24"/>
          <w:rtl/>
          <w:lang w:bidi="ar-DZ"/>
        </w:rPr>
        <w:t>)</w:t>
      </w:r>
      <w:r w:rsidRPr="001C303F">
        <w:rPr>
          <w:rFonts w:ascii="Simplified Arabic" w:hAnsi="Simplified Arabic" w:cs="Simplified Arabic"/>
          <w:b/>
          <w:bCs/>
          <w:sz w:val="24"/>
          <w:szCs w:val="24"/>
          <w:rtl/>
          <w:lang w:bidi="ar-DZ"/>
        </w:rPr>
        <w:t xml:space="preserve"> يوضح الفروق في المستوى الدراسي في الدافعية للتعلم</w:t>
      </w:r>
    </w:p>
    <w:tbl>
      <w:tblPr>
        <w:tblStyle w:val="Grilledutableau"/>
        <w:bidiVisual/>
        <w:tblW w:w="0" w:type="auto"/>
        <w:tblLook w:val="04A0" w:firstRow="1" w:lastRow="0" w:firstColumn="1" w:lastColumn="0" w:noHBand="0" w:noVBand="1"/>
      </w:tblPr>
      <w:tblGrid>
        <w:gridCol w:w="950"/>
        <w:gridCol w:w="982"/>
        <w:gridCol w:w="1042"/>
        <w:gridCol w:w="1023"/>
        <w:gridCol w:w="981"/>
        <w:gridCol w:w="1042"/>
        <w:gridCol w:w="1023"/>
        <w:gridCol w:w="1007"/>
        <w:gridCol w:w="1012"/>
      </w:tblGrid>
      <w:tr w:rsidR="003A1874" w:rsidRPr="007F7677" w:rsidTr="009E1618">
        <w:trPr>
          <w:trHeight w:hRule="exact" w:val="567"/>
        </w:trPr>
        <w:tc>
          <w:tcPr>
            <w:tcW w:w="1038" w:type="dxa"/>
            <w:vMerge w:val="restart"/>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3117" w:type="dxa"/>
            <w:gridSpan w:val="3"/>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ليسانس</w:t>
            </w:r>
          </w:p>
        </w:tc>
        <w:tc>
          <w:tcPr>
            <w:tcW w:w="3117" w:type="dxa"/>
            <w:gridSpan w:val="3"/>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ماستر</w:t>
            </w:r>
          </w:p>
        </w:tc>
        <w:tc>
          <w:tcPr>
            <w:tcW w:w="1039" w:type="dxa"/>
            <w:vMerge w:val="restart"/>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قيمة ت</w:t>
            </w:r>
          </w:p>
        </w:tc>
        <w:tc>
          <w:tcPr>
            <w:tcW w:w="1039" w:type="dxa"/>
            <w:vMerge w:val="restart"/>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مستوى الدلالة</w:t>
            </w:r>
          </w:p>
        </w:tc>
      </w:tr>
      <w:tr w:rsidR="003A1874" w:rsidRPr="007F7677" w:rsidTr="009E1618">
        <w:trPr>
          <w:trHeight w:hRule="exact" w:val="567"/>
        </w:trPr>
        <w:tc>
          <w:tcPr>
            <w:tcW w:w="1038"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ن</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م</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ع</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ن</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م</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tl/>
              </w:rPr>
              <w:t>ع</w:t>
            </w:r>
          </w:p>
        </w:tc>
        <w:tc>
          <w:tcPr>
            <w:tcW w:w="1039"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039" w:type="dxa"/>
            <w:vMerge/>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r>
      <w:tr w:rsidR="003A1874" w:rsidRPr="007F7677" w:rsidTr="009E1618">
        <w:trPr>
          <w:trHeight w:hRule="exact" w:val="1061"/>
        </w:trPr>
        <w:tc>
          <w:tcPr>
            <w:tcW w:w="1038"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Pr>
            </w:pPr>
            <w:r w:rsidRPr="007F7677">
              <w:rPr>
                <w:rFonts w:ascii="Simplified Arabic" w:hAnsi="Simplified Arabic" w:cs="Simplified Arabic"/>
                <w:color w:val="010205"/>
                <w:sz w:val="28"/>
                <w:szCs w:val="28"/>
              </w:rPr>
              <w:t>33</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color w:val="010205"/>
                <w:sz w:val="28"/>
                <w:szCs w:val="28"/>
              </w:rPr>
              <w:t>127.69</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color w:val="010205"/>
                <w:sz w:val="28"/>
                <w:szCs w:val="28"/>
              </w:rPr>
              <w:t>15.94</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color w:val="010205"/>
                <w:sz w:val="28"/>
                <w:szCs w:val="28"/>
              </w:rPr>
              <w:t>18</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color w:val="010205"/>
                <w:sz w:val="28"/>
                <w:szCs w:val="28"/>
              </w:rPr>
              <w:t>120.11</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color w:val="010205"/>
                <w:sz w:val="28"/>
                <w:szCs w:val="28"/>
              </w:rPr>
              <w:t>10.56</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rPr>
            </w:pPr>
            <w:r w:rsidRPr="007F7677">
              <w:rPr>
                <w:rFonts w:ascii="Simplified Arabic" w:hAnsi="Simplified Arabic" w:cs="Simplified Arabic"/>
                <w:sz w:val="28"/>
                <w:szCs w:val="28"/>
              </w:rPr>
              <w:t>1.80</w:t>
            </w:r>
          </w:p>
        </w:tc>
        <w:tc>
          <w:tcPr>
            <w:tcW w:w="1039" w:type="dxa"/>
            <w:vAlign w:val="center"/>
          </w:tcPr>
          <w:p w:rsidR="003A1874" w:rsidRPr="007F7677" w:rsidRDefault="003A1874" w:rsidP="009665FC">
            <w:pPr>
              <w:bidi/>
              <w:spacing w:line="276" w:lineRule="auto"/>
              <w:jc w:val="both"/>
              <w:rPr>
                <w:rFonts w:ascii="Simplified Arabic" w:hAnsi="Simplified Arabic" w:cs="Simplified Arabic"/>
                <w:sz w:val="28"/>
                <w:szCs w:val="28"/>
                <w:rtl/>
                <w:lang w:bidi="ar-DZ"/>
              </w:rPr>
            </w:pPr>
            <w:r w:rsidRPr="007F7677">
              <w:rPr>
                <w:rFonts w:ascii="Simplified Arabic" w:hAnsi="Simplified Arabic" w:cs="Simplified Arabic"/>
                <w:sz w:val="28"/>
                <w:szCs w:val="28"/>
                <w:rtl/>
                <w:lang w:bidi="ar-DZ"/>
              </w:rPr>
              <w:t>غير دالة</w:t>
            </w:r>
          </w:p>
        </w:tc>
      </w:tr>
    </w:tbl>
    <w:p w:rsidR="00A42ABB" w:rsidRPr="00A42ABB" w:rsidRDefault="00717436" w:rsidP="00A42ABB">
      <w:pPr>
        <w:pStyle w:val="Paragraphedeliste"/>
        <w:numPr>
          <w:ilvl w:val="0"/>
          <w:numId w:val="2"/>
        </w:numPr>
        <w:bidi/>
        <w:jc w:val="both"/>
        <w:rPr>
          <w:rFonts w:ascii="Simplified Arabic" w:hAnsi="Simplified Arabic" w:cs="Simplified Arabic"/>
          <w:sz w:val="28"/>
          <w:szCs w:val="28"/>
        </w:rPr>
      </w:pPr>
      <w:r w:rsidRPr="001C303F">
        <w:rPr>
          <w:rFonts w:ascii="Simplified Arabic" w:eastAsia="Calibri" w:hAnsi="Simplified Arabic" w:cs="Simplified Arabic"/>
          <w:sz w:val="28"/>
          <w:szCs w:val="28"/>
          <w:rtl/>
          <w:lang w:val="en-US" w:bidi="ar-DZ"/>
        </w:rPr>
        <w:t>من خلال الجدول أعلاه نلاحظ أن قيمة اختبار (</w:t>
      </w:r>
      <w:r w:rsidRPr="001C303F">
        <w:rPr>
          <w:rFonts w:ascii="Simplified Arabic" w:eastAsia="Calibri" w:hAnsi="Simplified Arabic" w:cs="Simplified Arabic"/>
          <w:sz w:val="28"/>
          <w:szCs w:val="28"/>
          <w:lang w:bidi="ar-DZ"/>
        </w:rPr>
        <w:t>t</w:t>
      </w:r>
      <w:r w:rsidRPr="001C303F">
        <w:rPr>
          <w:rFonts w:ascii="Simplified Arabic" w:eastAsia="Calibri" w:hAnsi="Simplified Arabic" w:cs="Simplified Arabic"/>
          <w:sz w:val="28"/>
          <w:szCs w:val="28"/>
          <w:rtl/>
          <w:lang w:val="en-US" w:bidi="ar-DZ"/>
        </w:rPr>
        <w:t>)</w:t>
      </w:r>
      <w:r w:rsidRPr="001C303F">
        <w:rPr>
          <w:rFonts w:ascii="Simplified Arabic" w:eastAsia="Calibri" w:hAnsi="Simplified Arabic" w:cs="Simplified Arabic"/>
          <w:sz w:val="28"/>
          <w:szCs w:val="28"/>
          <w:lang w:val="en-US" w:bidi="ar-DZ"/>
        </w:rPr>
        <w:t xml:space="preserve"> </w:t>
      </w:r>
      <w:r w:rsidRPr="001C303F">
        <w:rPr>
          <w:rFonts w:ascii="Simplified Arabic" w:eastAsia="Calibri" w:hAnsi="Simplified Arabic" w:cs="Simplified Arabic"/>
          <w:sz w:val="28"/>
          <w:szCs w:val="28"/>
          <w:rtl/>
          <w:lang w:val="en-US" w:bidi="ar-DZ"/>
        </w:rPr>
        <w:t>بلغت (1.80)، وهي قيمة غير دالة إحصائيا</w:t>
      </w:r>
      <w:r w:rsidR="009477F6" w:rsidRPr="001C303F">
        <w:rPr>
          <w:rFonts w:ascii="Simplified Arabic" w:eastAsia="Calibri" w:hAnsi="Simplified Arabic" w:cs="Simplified Arabic"/>
          <w:sz w:val="28"/>
          <w:szCs w:val="28"/>
          <w:rtl/>
          <w:lang w:val="en-US" w:bidi="ar-DZ"/>
        </w:rPr>
        <w:t xml:space="preserve"> عند مستوى الدلالة </w:t>
      </w:r>
      <w:r w:rsidR="00923B91" w:rsidRPr="001C303F">
        <w:rPr>
          <w:rFonts w:ascii="Simplified Arabic" w:eastAsia="Calibri" w:hAnsi="Simplified Arabic" w:cs="Simplified Arabic"/>
          <w:sz w:val="28"/>
          <w:szCs w:val="28"/>
          <w:rtl/>
          <w:lang w:val="en-US" w:bidi="ar-DZ"/>
        </w:rPr>
        <w:t xml:space="preserve"> (0.05).</w:t>
      </w:r>
      <w:r w:rsidR="001D1DD8" w:rsidRPr="001C303F">
        <w:rPr>
          <w:rFonts w:ascii="Simplified Arabic" w:hAnsi="Simplified Arabic" w:cs="Simplified Arabic"/>
          <w:sz w:val="28"/>
          <w:szCs w:val="28"/>
          <w:rtl/>
          <w:lang w:bidi="ar-DZ"/>
        </w:rPr>
        <w:t xml:space="preserve"> </w:t>
      </w:r>
      <w:r w:rsidRPr="001C303F">
        <w:rPr>
          <w:rFonts w:ascii="Simplified Arabic" w:eastAsia="Calibri" w:hAnsi="Simplified Arabic" w:cs="Simplified Arabic"/>
          <w:sz w:val="28"/>
          <w:szCs w:val="28"/>
          <w:rtl/>
          <w:lang w:val="en-US" w:bidi="ar-DZ"/>
        </w:rPr>
        <w:t xml:space="preserve">وبالنظر إلى المتوسطات الحسابية بالنسبة لأفراد عينة الدراسة في درجات </w:t>
      </w:r>
      <w:r w:rsidRPr="001C303F">
        <w:rPr>
          <w:rFonts w:ascii="Simplified Arabic" w:eastAsia="Calibri" w:hAnsi="Simplified Arabic" w:cs="Simplified Arabic"/>
          <w:sz w:val="28"/>
          <w:szCs w:val="28"/>
          <w:rtl/>
          <w:lang w:val="en-US" w:bidi="ar-EG"/>
        </w:rPr>
        <w:t>الدافعية للتعلم</w:t>
      </w:r>
      <w:r w:rsidRPr="001C303F">
        <w:rPr>
          <w:rFonts w:ascii="Simplified Arabic" w:eastAsia="Calibri" w:hAnsi="Simplified Arabic" w:cs="Simplified Arabic"/>
          <w:sz w:val="28"/>
          <w:szCs w:val="28"/>
          <w:rtl/>
          <w:lang w:val="en-US" w:bidi="ar-DZ"/>
        </w:rPr>
        <w:t xml:space="preserve">  والتي بلغت عند </w:t>
      </w:r>
      <w:r w:rsidR="004E5434" w:rsidRPr="001C303F">
        <w:rPr>
          <w:rFonts w:ascii="Simplified Arabic" w:eastAsia="Calibri" w:hAnsi="Simplified Arabic" w:cs="Simplified Arabic"/>
          <w:sz w:val="28"/>
          <w:szCs w:val="28"/>
          <w:rtl/>
          <w:lang w:val="en-US" w:bidi="ar-DZ"/>
        </w:rPr>
        <w:t>طلبة الليسانس</w:t>
      </w:r>
      <w:r w:rsidRPr="001C303F">
        <w:rPr>
          <w:rFonts w:ascii="Simplified Arabic" w:eastAsia="Calibri" w:hAnsi="Simplified Arabic" w:cs="Simplified Arabic"/>
          <w:sz w:val="28"/>
          <w:szCs w:val="28"/>
          <w:rtl/>
          <w:lang w:val="en-US" w:bidi="ar-DZ"/>
        </w:rPr>
        <w:t xml:space="preserve"> (</w:t>
      </w:r>
      <w:r w:rsidR="004E5434" w:rsidRPr="001C303F">
        <w:rPr>
          <w:rFonts w:ascii="Simplified Arabic" w:eastAsia="Calibri" w:hAnsi="Simplified Arabic" w:cs="Simplified Arabic"/>
          <w:sz w:val="28"/>
          <w:szCs w:val="28"/>
          <w:rtl/>
          <w:lang w:val="en-US" w:bidi="ar-DZ"/>
        </w:rPr>
        <w:t>127.69</w:t>
      </w:r>
      <w:r w:rsidRPr="001C303F">
        <w:rPr>
          <w:rFonts w:ascii="Simplified Arabic" w:hAnsi="Simplified Arabic" w:cs="Simplified Arabic"/>
          <w:color w:val="000000"/>
          <w:sz w:val="28"/>
          <w:szCs w:val="28"/>
          <w:rtl/>
        </w:rPr>
        <w:t xml:space="preserve"> </w:t>
      </w:r>
      <w:r w:rsidRPr="001C303F">
        <w:rPr>
          <w:rFonts w:ascii="Simplified Arabic" w:eastAsia="Calibri" w:hAnsi="Simplified Arabic" w:cs="Simplified Arabic"/>
          <w:sz w:val="28"/>
          <w:szCs w:val="28"/>
          <w:rtl/>
          <w:lang w:val="en-US" w:bidi="ar-DZ"/>
        </w:rPr>
        <w:t xml:space="preserve">) وعند </w:t>
      </w:r>
      <w:r w:rsidR="004E5434" w:rsidRPr="001C303F">
        <w:rPr>
          <w:rFonts w:ascii="Simplified Arabic" w:eastAsia="Calibri" w:hAnsi="Simplified Arabic" w:cs="Simplified Arabic"/>
          <w:sz w:val="28"/>
          <w:szCs w:val="28"/>
          <w:rtl/>
          <w:lang w:val="en-US" w:bidi="ar-DZ"/>
        </w:rPr>
        <w:t>طلبة الماستر</w:t>
      </w:r>
      <w:r w:rsidRPr="001C303F">
        <w:rPr>
          <w:rFonts w:ascii="Simplified Arabic" w:eastAsia="Calibri" w:hAnsi="Simplified Arabic" w:cs="Simplified Arabic"/>
          <w:sz w:val="28"/>
          <w:szCs w:val="28"/>
          <w:rtl/>
          <w:lang w:val="en-US" w:bidi="ar-DZ"/>
        </w:rPr>
        <w:t xml:space="preserve"> (</w:t>
      </w:r>
      <w:r w:rsidR="004E5434" w:rsidRPr="001C303F">
        <w:rPr>
          <w:rFonts w:ascii="Simplified Arabic" w:eastAsia="Calibri" w:hAnsi="Simplified Arabic" w:cs="Simplified Arabic"/>
          <w:sz w:val="28"/>
          <w:szCs w:val="28"/>
          <w:rtl/>
          <w:lang w:val="en-US" w:bidi="ar-DZ"/>
        </w:rPr>
        <w:t>120.11</w:t>
      </w:r>
      <w:r w:rsidRPr="001C303F">
        <w:rPr>
          <w:rFonts w:ascii="Simplified Arabic" w:eastAsia="Calibri" w:hAnsi="Simplified Arabic" w:cs="Simplified Arabic"/>
          <w:sz w:val="28"/>
          <w:szCs w:val="28"/>
          <w:rtl/>
          <w:lang w:val="en-US" w:bidi="ar-DZ"/>
        </w:rPr>
        <w:t>) يمكن القول بأن ليس هناك فرق بينهما</w:t>
      </w:r>
      <w:r w:rsidR="004E5434" w:rsidRPr="001C303F">
        <w:rPr>
          <w:rFonts w:ascii="Simplified Arabic" w:eastAsia="Calibri" w:hAnsi="Simplified Arabic" w:cs="Simplified Arabic"/>
          <w:sz w:val="28"/>
          <w:szCs w:val="28"/>
          <w:rtl/>
          <w:lang w:val="en-US" w:bidi="ar-DZ"/>
        </w:rPr>
        <w:t>.</w:t>
      </w:r>
    </w:p>
    <w:p w:rsidR="00A42ABB" w:rsidRPr="00A42ABB" w:rsidRDefault="00987EBD" w:rsidP="00A42ABB">
      <w:pPr>
        <w:pStyle w:val="Paragraphedeliste"/>
        <w:numPr>
          <w:ilvl w:val="0"/>
          <w:numId w:val="2"/>
        </w:numPr>
        <w:bidi/>
        <w:jc w:val="both"/>
        <w:rPr>
          <w:rFonts w:ascii="Simplified Arabic" w:hAnsi="Simplified Arabic" w:cs="Simplified Arabic"/>
          <w:sz w:val="28"/>
          <w:szCs w:val="28"/>
          <w:rtl/>
        </w:rPr>
      </w:pPr>
      <w:r w:rsidRPr="00A42ABB">
        <w:rPr>
          <w:rFonts w:ascii="Simplified Arabic" w:hAnsi="Simplified Arabic" w:cs="Simplified Arabic" w:hint="cs"/>
          <w:sz w:val="28"/>
          <w:szCs w:val="28"/>
          <w:rtl/>
        </w:rPr>
        <w:t xml:space="preserve"> </w:t>
      </w:r>
      <w:r w:rsidR="001554E8" w:rsidRPr="00A42ABB">
        <w:rPr>
          <w:rFonts w:ascii="Simplified Arabic" w:hAnsi="Simplified Arabic" w:cs="Simplified Arabic"/>
          <w:sz w:val="28"/>
          <w:szCs w:val="28"/>
          <w:rtl/>
        </w:rPr>
        <w:t xml:space="preserve">وقد أظهرت النتائج تحقق الفرضية البديلة للدراسة التي تنفي وجود فروق بين الجنسين في مستوى الدافعية وصحتها كما </w:t>
      </w:r>
      <w:r w:rsidR="001554E8" w:rsidRPr="00A42ABB">
        <w:rPr>
          <w:rFonts w:ascii="Simplified Arabic" w:hAnsi="Simplified Arabic" w:cs="Simplified Arabic"/>
          <w:sz w:val="28"/>
          <w:szCs w:val="28"/>
          <w:rtl/>
          <w:lang w:bidi="ar-EG"/>
        </w:rPr>
        <w:t>ا</w:t>
      </w:r>
      <w:r w:rsidR="001554E8" w:rsidRPr="00A42ABB">
        <w:rPr>
          <w:rFonts w:ascii="Simplified Arabic" w:hAnsi="Simplified Arabic" w:cs="Simplified Arabic"/>
          <w:sz w:val="28"/>
          <w:szCs w:val="28"/>
          <w:rtl/>
        </w:rPr>
        <w:t>تف</w:t>
      </w:r>
      <w:r w:rsidR="00A42ABB" w:rsidRPr="00A42ABB">
        <w:rPr>
          <w:rFonts w:ascii="Simplified Arabic" w:hAnsi="Simplified Arabic" w:cs="Simplified Arabic"/>
          <w:sz w:val="28"/>
          <w:szCs w:val="28"/>
          <w:rtl/>
        </w:rPr>
        <w:t xml:space="preserve">قت نتائج هذه الفرضية مع نتائج </w:t>
      </w:r>
      <w:r w:rsidR="001554E8" w:rsidRPr="00A42ABB">
        <w:rPr>
          <w:rFonts w:ascii="Simplified Arabic" w:hAnsi="Simplified Arabic" w:cs="Simplified Arabic"/>
          <w:sz w:val="28"/>
          <w:szCs w:val="28"/>
          <w:rtl/>
        </w:rPr>
        <w:t xml:space="preserve">دراسة </w:t>
      </w:r>
      <w:r w:rsidR="00A42ABB" w:rsidRPr="00A42ABB">
        <w:rPr>
          <w:rFonts w:ascii="Simplified Arabic" w:hAnsi="Simplified Arabic" w:cs="Simplified Arabic" w:hint="cs"/>
          <w:sz w:val="28"/>
          <w:szCs w:val="28"/>
          <w:rtl/>
          <w:lang w:bidi="ar-DZ"/>
        </w:rPr>
        <w:t xml:space="preserve">ابو سمرة والطيطي(2008)، وطربوش(2010) وبوقصارة (2015) </w:t>
      </w:r>
      <w:r w:rsidR="00A42ABB" w:rsidRPr="00A42ABB">
        <w:rPr>
          <w:rFonts w:ascii="Simplified Arabic" w:hAnsi="Simplified Arabic" w:cs="Simplified Arabic"/>
          <w:sz w:val="28"/>
          <w:szCs w:val="28"/>
          <w:rtl/>
        </w:rPr>
        <w:t>هذا ما يعكس الرغبة في التعلم والاجتهاد ورضا الطلبة لإتمام مسارهم الدراسي وتجاوز العقبات والحواجز</w:t>
      </w:r>
      <w:r w:rsidR="00A42ABB" w:rsidRPr="00A42ABB">
        <w:rPr>
          <w:rFonts w:ascii="Simplified Arabic" w:hAnsi="Simplified Arabic" w:cs="Simplified Arabic" w:hint="cs"/>
          <w:sz w:val="28"/>
          <w:szCs w:val="28"/>
          <w:rtl/>
        </w:rPr>
        <w:t xml:space="preserve"> التي فرضتها الجائحة من تباعد اجتماعي وتعليق الدراسة</w:t>
      </w:r>
      <w:r w:rsidR="00A42ABB" w:rsidRPr="00A42ABB">
        <w:rPr>
          <w:rFonts w:ascii="Simplified Arabic" w:hAnsi="Simplified Arabic" w:cs="Simplified Arabic"/>
          <w:sz w:val="28"/>
          <w:szCs w:val="28"/>
          <w:rtl/>
        </w:rPr>
        <w:t>.</w:t>
      </w:r>
    </w:p>
    <w:p w:rsidR="00D63E0A" w:rsidRDefault="001D1DD8" w:rsidP="001C303F">
      <w:pPr>
        <w:pStyle w:val="Paragraphedeliste"/>
        <w:bidi/>
        <w:jc w:val="both"/>
        <w:rPr>
          <w:rFonts w:ascii="Simplified Arabic" w:hAnsi="Simplified Arabic" w:cs="Simplified Arabic"/>
          <w:sz w:val="28"/>
          <w:szCs w:val="28"/>
          <w:rtl/>
        </w:rPr>
      </w:pPr>
      <w:r w:rsidRPr="001C303F">
        <w:rPr>
          <w:rFonts w:ascii="Simplified Arabic" w:hAnsi="Simplified Arabic" w:cs="Simplified Arabic"/>
          <w:sz w:val="28"/>
          <w:szCs w:val="28"/>
          <w:rtl/>
        </w:rPr>
        <w:t>هذا ما</w:t>
      </w:r>
      <w:r w:rsidR="002B56DA" w:rsidRPr="001C303F">
        <w:rPr>
          <w:rFonts w:ascii="Simplified Arabic" w:hAnsi="Simplified Arabic" w:cs="Simplified Arabic"/>
          <w:sz w:val="28"/>
          <w:szCs w:val="28"/>
          <w:rtl/>
        </w:rPr>
        <w:t xml:space="preserve"> </w:t>
      </w:r>
      <w:r w:rsidRPr="001C303F">
        <w:rPr>
          <w:rFonts w:ascii="Simplified Arabic" w:hAnsi="Simplified Arabic" w:cs="Simplified Arabic"/>
          <w:sz w:val="28"/>
          <w:szCs w:val="28"/>
          <w:rtl/>
        </w:rPr>
        <w:t xml:space="preserve">يعكس الرغبة في التعلم والاجتهاد ورضا الطلبة </w:t>
      </w:r>
      <w:r w:rsidR="002B56DA" w:rsidRPr="001C303F">
        <w:rPr>
          <w:rFonts w:ascii="Simplified Arabic" w:hAnsi="Simplified Arabic" w:cs="Simplified Arabic"/>
          <w:sz w:val="28"/>
          <w:szCs w:val="28"/>
          <w:rtl/>
        </w:rPr>
        <w:t>لإتمام</w:t>
      </w:r>
      <w:r w:rsidRPr="001C303F">
        <w:rPr>
          <w:rFonts w:ascii="Simplified Arabic" w:hAnsi="Simplified Arabic" w:cs="Simplified Arabic"/>
          <w:sz w:val="28"/>
          <w:szCs w:val="28"/>
          <w:rtl/>
        </w:rPr>
        <w:t xml:space="preserve"> مسارهم الدراسي وتجاوز العقبات والحواجز.</w:t>
      </w:r>
    </w:p>
    <w:p w:rsidR="00A42ABB" w:rsidRPr="001C303F" w:rsidRDefault="00A42ABB" w:rsidP="00A42ABB">
      <w:pPr>
        <w:pStyle w:val="Paragraphedeliste"/>
        <w:bidi/>
        <w:jc w:val="both"/>
        <w:rPr>
          <w:rFonts w:ascii="Simplified Arabic" w:hAnsi="Simplified Arabic" w:cs="Simplified Arabic"/>
          <w:sz w:val="28"/>
          <w:szCs w:val="28"/>
          <w:rtl/>
        </w:rPr>
      </w:pPr>
    </w:p>
    <w:p w:rsidR="00987EBD" w:rsidRDefault="00987EBD" w:rsidP="009665FC">
      <w:pPr>
        <w:bidi/>
        <w:jc w:val="both"/>
        <w:rPr>
          <w:rFonts w:ascii="Simplified Arabic" w:hAnsi="Simplified Arabic" w:cs="Simplified Arabic"/>
          <w:sz w:val="28"/>
          <w:szCs w:val="28"/>
          <w:rtl/>
        </w:rPr>
      </w:pPr>
    </w:p>
    <w:p w:rsidR="00BA61D4" w:rsidRDefault="00BA61D4" w:rsidP="009665FC">
      <w:pPr>
        <w:bidi/>
        <w:jc w:val="both"/>
        <w:rPr>
          <w:rFonts w:ascii="Simplified Arabic" w:hAnsi="Simplified Arabic" w:cs="Simplified Arabic"/>
          <w:sz w:val="28"/>
          <w:szCs w:val="28"/>
          <w:rtl/>
        </w:rPr>
      </w:pPr>
    </w:p>
    <w:p w:rsidR="001C303F" w:rsidRDefault="00D756B3" w:rsidP="001C303F">
      <w:pPr>
        <w:pStyle w:val="Paragraphedeliste"/>
        <w:numPr>
          <w:ilvl w:val="0"/>
          <w:numId w:val="2"/>
        </w:numPr>
        <w:bidi/>
        <w:jc w:val="both"/>
        <w:rPr>
          <w:rFonts w:ascii="Simplified Arabic" w:hAnsi="Simplified Arabic" w:cs="Simplified Arabic"/>
          <w:b/>
          <w:bCs/>
          <w:sz w:val="28"/>
          <w:szCs w:val="28"/>
        </w:rPr>
      </w:pPr>
      <w:r w:rsidRPr="001C303F">
        <w:rPr>
          <w:rFonts w:ascii="Simplified Arabic" w:hAnsi="Simplified Arabic" w:cs="Simplified Arabic" w:hint="cs"/>
          <w:b/>
          <w:bCs/>
          <w:sz w:val="28"/>
          <w:szCs w:val="28"/>
          <w:rtl/>
        </w:rPr>
        <w:t>إستنتاج:</w:t>
      </w:r>
    </w:p>
    <w:p w:rsidR="00DC39BA" w:rsidRPr="001C303F" w:rsidRDefault="001C303F" w:rsidP="001C303F">
      <w:pPr>
        <w:pStyle w:val="Paragraphedeliste"/>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00DC39BA" w:rsidRPr="001C303F">
        <w:rPr>
          <w:rFonts w:ascii="Simplified Arabic" w:eastAsia="Times New Roman" w:hAnsi="Simplified Arabic" w:cs="Simplified Arabic"/>
          <w:sz w:val="28"/>
          <w:szCs w:val="28"/>
          <w:rtl/>
          <w:lang w:eastAsia="fr-FR" w:bidi="ar-DZ"/>
        </w:rPr>
        <w:t xml:space="preserve">للدافعية للتعلم دور مهم في دفع عجلة التعليم والتعلم لمواكبة ومسايرة مختلف التقلبات الحديثة، بشكل يثير دافعية المتعلم تنمي فيه مهارة الابداع والابتكار، ولكي تكتمل العملية التعليمية وجب البحث </w:t>
      </w:r>
      <w:r w:rsidR="002B56DA" w:rsidRPr="001C303F">
        <w:rPr>
          <w:rFonts w:ascii="Simplified Arabic" w:eastAsia="Times New Roman" w:hAnsi="Simplified Arabic" w:cs="Simplified Arabic"/>
          <w:sz w:val="28"/>
          <w:szCs w:val="28"/>
          <w:rtl/>
          <w:lang w:eastAsia="fr-FR" w:bidi="ar-DZ"/>
        </w:rPr>
        <w:t>عن الاليات التي تدف بالطالب الجامعي الى الاقبال والاندفاع نحو التعلم للوصول الى مبتغاه ما</w:t>
      </w:r>
      <w:r w:rsidR="005C3616" w:rsidRPr="001C303F">
        <w:rPr>
          <w:rFonts w:ascii="Simplified Arabic" w:eastAsia="Times New Roman" w:hAnsi="Simplified Arabic" w:cs="Simplified Arabic"/>
          <w:sz w:val="28"/>
          <w:szCs w:val="28"/>
          <w:rtl/>
          <w:lang w:eastAsia="fr-FR" w:bidi="ar-DZ"/>
        </w:rPr>
        <w:t xml:space="preserve"> يؤدي الى تحقيق غايات المنظومة</w:t>
      </w:r>
      <w:r w:rsidR="005C3616" w:rsidRPr="001C303F">
        <w:rPr>
          <w:rFonts w:ascii="Simplified Arabic" w:eastAsia="Times New Roman" w:hAnsi="Simplified Arabic" w:cs="Simplified Arabic" w:hint="cs"/>
          <w:sz w:val="28"/>
          <w:szCs w:val="28"/>
          <w:rtl/>
          <w:lang w:eastAsia="fr-FR" w:bidi="ar-DZ"/>
        </w:rPr>
        <w:t>.</w:t>
      </w:r>
      <w:r w:rsidR="002B56DA" w:rsidRPr="001C303F">
        <w:rPr>
          <w:rFonts w:ascii="Simplified Arabic" w:eastAsia="Times New Roman" w:hAnsi="Simplified Arabic" w:cs="Simplified Arabic"/>
          <w:sz w:val="28"/>
          <w:szCs w:val="28"/>
          <w:rtl/>
          <w:lang w:eastAsia="fr-FR" w:bidi="ar-DZ"/>
        </w:rPr>
        <w:t xml:space="preserve">  </w:t>
      </w:r>
    </w:p>
    <w:p w:rsidR="00897512" w:rsidRDefault="00897512" w:rsidP="001C303F">
      <w:pPr>
        <w:pStyle w:val="Paragraphedeliste"/>
        <w:numPr>
          <w:ilvl w:val="0"/>
          <w:numId w:val="2"/>
        </w:numPr>
        <w:bidi/>
        <w:spacing w:before="120" w:after="120"/>
        <w:ind w:right="567"/>
        <w:jc w:val="both"/>
        <w:rPr>
          <w:rFonts w:ascii="Simplified Arabic" w:eastAsia="Times New Roman" w:hAnsi="Simplified Arabic" w:cs="Simplified Arabic"/>
          <w:b/>
          <w:bCs/>
          <w:sz w:val="28"/>
          <w:szCs w:val="28"/>
          <w:lang w:eastAsia="fr-FR"/>
        </w:rPr>
      </w:pPr>
      <w:r w:rsidRPr="001C303F">
        <w:rPr>
          <w:rFonts w:ascii="Simplified Arabic" w:eastAsia="Times New Roman" w:hAnsi="Simplified Arabic" w:cs="Simplified Arabic"/>
          <w:b/>
          <w:bCs/>
          <w:sz w:val="28"/>
          <w:szCs w:val="28"/>
          <w:rtl/>
          <w:lang w:eastAsia="fr-FR"/>
        </w:rPr>
        <w:t>التوصيات:</w:t>
      </w:r>
      <w:r w:rsidR="00650BB5" w:rsidRPr="001C303F">
        <w:rPr>
          <w:rFonts w:ascii="Simplified Arabic" w:eastAsia="Times New Roman" w:hAnsi="Simplified Arabic" w:cs="Simplified Arabic"/>
          <w:b/>
          <w:bCs/>
          <w:sz w:val="28"/>
          <w:szCs w:val="28"/>
          <w:rtl/>
          <w:lang w:eastAsia="fr-FR"/>
        </w:rPr>
        <w:t xml:space="preserve"> </w:t>
      </w:r>
    </w:p>
    <w:p w:rsidR="00A42ABB" w:rsidRPr="005C3616"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5C3616">
        <w:rPr>
          <w:rFonts w:ascii="Simplified Arabic" w:eastAsia="Times New Roman" w:hAnsi="Simplified Arabic" w:cs="Simplified Arabic"/>
          <w:sz w:val="28"/>
          <w:szCs w:val="28"/>
          <w:rtl/>
          <w:lang w:eastAsia="fr-FR"/>
        </w:rPr>
        <w:t xml:space="preserve">اعداد برامج تدريبية للطلبة، لتنمية التعلم الذاتي والاستقلالية، و ادراج مساقات حول المهارات التكنولوجية للطلبة واعدادهم عليها مما يساعد على الرفع من الكفاءة الاكاديمية. </w:t>
      </w:r>
    </w:p>
    <w:p w:rsidR="00A42ABB" w:rsidRPr="005C3616"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5C3616">
        <w:rPr>
          <w:rFonts w:ascii="Simplified Arabic" w:eastAsia="Times New Roman" w:hAnsi="Simplified Arabic" w:cs="Simplified Arabic"/>
          <w:sz w:val="28"/>
          <w:szCs w:val="28"/>
          <w:rtl/>
          <w:lang w:eastAsia="fr-FR"/>
        </w:rPr>
        <w:t xml:space="preserve">تصميم برامج نفسية وتربوية لتنمية مستوى دافعية التعلم لدى الطلبة. </w:t>
      </w:r>
    </w:p>
    <w:p w:rsidR="00A42ABB" w:rsidRPr="00E3078D"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5C3616">
        <w:rPr>
          <w:rFonts w:ascii="Simplified Arabic" w:eastAsia="Times New Roman" w:hAnsi="Simplified Arabic" w:cs="Simplified Arabic"/>
          <w:sz w:val="28"/>
          <w:szCs w:val="28"/>
          <w:rtl/>
          <w:lang w:eastAsia="fr-FR"/>
        </w:rPr>
        <w:t xml:space="preserve">التكوين والتعريف </w:t>
      </w:r>
      <w:r w:rsidRPr="005C3616">
        <w:rPr>
          <w:rFonts w:ascii="Simplified Arabic" w:eastAsia="Times New Roman" w:hAnsi="Simplified Arabic" w:cs="Simplified Arabic" w:hint="cs"/>
          <w:sz w:val="28"/>
          <w:szCs w:val="28"/>
          <w:rtl/>
          <w:lang w:eastAsia="fr-FR"/>
        </w:rPr>
        <w:t>بأساليب</w:t>
      </w:r>
      <w:r w:rsidRPr="005C3616">
        <w:rPr>
          <w:rFonts w:ascii="Simplified Arabic" w:eastAsia="Times New Roman" w:hAnsi="Simplified Arabic" w:cs="Simplified Arabic"/>
          <w:sz w:val="28"/>
          <w:szCs w:val="28"/>
          <w:rtl/>
          <w:lang w:eastAsia="fr-FR"/>
        </w:rPr>
        <w:t xml:space="preserve"> استثارة الدافعية في ظل تطبيق نظام التعليم عن بعد</w:t>
      </w:r>
      <w:r w:rsidRPr="005C3616">
        <w:rPr>
          <w:rFonts w:ascii="Simplified Arabic" w:eastAsia="Times New Roman" w:hAnsi="Simplified Arabic" w:cs="Simplified Arabic" w:hint="cs"/>
          <w:sz w:val="28"/>
          <w:szCs w:val="28"/>
          <w:rtl/>
          <w:lang w:eastAsia="fr-FR"/>
        </w:rPr>
        <w:t>.</w:t>
      </w:r>
    </w:p>
    <w:p w:rsidR="00A42ABB" w:rsidRPr="00E3078D"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E3078D">
        <w:rPr>
          <w:rFonts w:ascii="Simplified Arabic" w:eastAsia="Times New Roman" w:hAnsi="Simplified Arabic" w:cs="Simplified Arabic"/>
          <w:sz w:val="28"/>
          <w:szCs w:val="28"/>
          <w:rtl/>
          <w:lang w:eastAsia="fr-FR"/>
        </w:rPr>
        <w:t>تأكيد ضرورة الاهتمام من قبل الجامعة بإدخال أسلوب التعليم الإلكتروني في التعليم الجامعي، والقيام بنشر الثقافة الإلكترونية بين الطلبة لتحقيق أكبر قدر من التفاعل مع هذا النوع من التعليم</w:t>
      </w:r>
      <w:r w:rsidRPr="00E3078D">
        <w:rPr>
          <w:rFonts w:ascii="Simplified Arabic" w:eastAsia="Times New Roman" w:hAnsi="Simplified Arabic" w:cs="Simplified Arabic"/>
          <w:sz w:val="28"/>
          <w:szCs w:val="28"/>
          <w:lang w:val="en-US" w:eastAsia="fr-FR"/>
        </w:rPr>
        <w:t>.</w:t>
      </w:r>
    </w:p>
    <w:p w:rsidR="00A42ABB" w:rsidRPr="00E3078D"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E3078D">
        <w:rPr>
          <w:rFonts w:ascii="Simplified Arabic" w:eastAsia="Times New Roman" w:hAnsi="Simplified Arabic" w:cs="Simplified Arabic"/>
          <w:sz w:val="28"/>
          <w:szCs w:val="28"/>
          <w:rtl/>
          <w:lang w:eastAsia="fr-FR"/>
        </w:rPr>
        <w:t>توفير بنية تعليمية ملائمة لتطبيق التعليم الإلكتروني في الجامعة وإزالة كافة المعوقات البشرية والمادية والفنية التي تحول دون انتشاره في النظام التعليمي بمختلف المراحل والمجالات</w:t>
      </w:r>
      <w:r w:rsidRPr="00E3078D">
        <w:rPr>
          <w:rFonts w:ascii="Simplified Arabic" w:eastAsia="Times New Roman" w:hAnsi="Simplified Arabic" w:cs="Simplified Arabic"/>
          <w:sz w:val="28"/>
          <w:szCs w:val="28"/>
          <w:lang w:val="en-US" w:eastAsia="fr-FR"/>
        </w:rPr>
        <w:t xml:space="preserve">. </w:t>
      </w:r>
    </w:p>
    <w:p w:rsidR="00A42ABB" w:rsidRPr="00E3078D"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E3078D">
        <w:rPr>
          <w:rFonts w:ascii="Simplified Arabic" w:eastAsia="Times New Roman" w:hAnsi="Simplified Arabic" w:cs="Simplified Arabic"/>
          <w:sz w:val="28"/>
          <w:szCs w:val="28"/>
          <w:rtl/>
          <w:lang w:eastAsia="fr-FR"/>
        </w:rPr>
        <w:t>يجب على الجامعة القيام بإجراء المزيد من الدراسات والبحوث لمعرفة مدى فاعلية التعليم الإلكتروني في ظل وجود ظروف قاسية وعقد المؤتمرات والندوات من أجل تطوير التعليم الإلكتروني والنهوض به.</w:t>
      </w:r>
    </w:p>
    <w:p w:rsidR="00A42ABB" w:rsidRPr="00A42ABB" w:rsidRDefault="00A42ABB" w:rsidP="00A42ABB">
      <w:pPr>
        <w:pStyle w:val="Paragraphedeliste"/>
        <w:numPr>
          <w:ilvl w:val="0"/>
          <w:numId w:val="2"/>
        </w:numPr>
        <w:bidi/>
        <w:spacing w:before="120" w:after="120" w:line="240" w:lineRule="auto"/>
        <w:ind w:right="567"/>
        <w:jc w:val="both"/>
        <w:rPr>
          <w:rFonts w:ascii="Simplified Arabic" w:eastAsia="Times New Roman" w:hAnsi="Simplified Arabic" w:cs="Simplified Arabic"/>
          <w:sz w:val="28"/>
          <w:szCs w:val="28"/>
          <w:rtl/>
          <w:lang w:eastAsia="fr-FR"/>
        </w:rPr>
      </w:pPr>
      <w:r w:rsidRPr="00E3078D">
        <w:rPr>
          <w:rFonts w:ascii="Simplified Arabic" w:eastAsia="Times New Roman" w:hAnsi="Simplified Arabic" w:cs="Simplified Arabic"/>
          <w:sz w:val="28"/>
          <w:szCs w:val="28"/>
          <w:rtl/>
          <w:lang w:eastAsia="fr-FR"/>
        </w:rPr>
        <w:t>ضرورة قيام الجامعة بطرح مواد تكسب الطالب مهارات وتقنيات التعليم الإلكتروني من أجل تسهيل عملية التفاعل والاستفادة من قبل الطلبة مع المواد التعليمية المعروضة إلكترونياً.</w:t>
      </w:r>
    </w:p>
    <w:p w:rsidR="00897512" w:rsidRPr="001C303F" w:rsidRDefault="00897512" w:rsidP="001C303F">
      <w:pPr>
        <w:pStyle w:val="Paragraphedeliste"/>
        <w:numPr>
          <w:ilvl w:val="0"/>
          <w:numId w:val="2"/>
        </w:numPr>
        <w:bidi/>
        <w:spacing w:before="120" w:after="120"/>
        <w:ind w:right="567"/>
        <w:jc w:val="both"/>
        <w:rPr>
          <w:rFonts w:ascii="Simplified Arabic" w:eastAsia="Times New Roman" w:hAnsi="Simplified Arabic" w:cs="Simplified Arabic"/>
          <w:b/>
          <w:bCs/>
          <w:sz w:val="28"/>
          <w:szCs w:val="28"/>
          <w:lang w:eastAsia="fr-FR" w:bidi="ar-DZ"/>
        </w:rPr>
      </w:pPr>
      <w:r w:rsidRPr="001C303F">
        <w:rPr>
          <w:rFonts w:ascii="Simplified Arabic" w:eastAsia="Times New Roman" w:hAnsi="Simplified Arabic" w:cs="Simplified Arabic"/>
          <w:b/>
          <w:bCs/>
          <w:sz w:val="28"/>
          <w:szCs w:val="28"/>
          <w:rtl/>
          <w:lang w:eastAsia="fr-FR" w:bidi="ar-DZ"/>
        </w:rPr>
        <w:t xml:space="preserve">قائمة المراجع: </w:t>
      </w:r>
    </w:p>
    <w:p w:rsidR="002B56DA" w:rsidRPr="00BA61D4" w:rsidRDefault="002B56DA" w:rsidP="009665FC">
      <w:pPr>
        <w:pStyle w:val="Paragraphedeliste"/>
        <w:numPr>
          <w:ilvl w:val="0"/>
          <w:numId w:val="2"/>
        </w:numPr>
        <w:bidi/>
        <w:jc w:val="both"/>
        <w:rPr>
          <w:rFonts w:ascii="Simplified Arabic" w:eastAsia="Calibri" w:hAnsi="Simplified Arabic" w:cs="Simplified Arabic"/>
          <w:sz w:val="28"/>
          <w:szCs w:val="28"/>
        </w:rPr>
      </w:pPr>
      <w:r w:rsidRPr="00BA61D4">
        <w:rPr>
          <w:rFonts w:ascii="Simplified Arabic" w:eastAsia="Calibri" w:hAnsi="Simplified Arabic" w:cs="Simplified Arabic"/>
          <w:sz w:val="28"/>
          <w:szCs w:val="28"/>
          <w:rtl/>
        </w:rPr>
        <w:t>أبو</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جادو</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،صالح</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علي(1998)،</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علم</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النفس</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التربوي</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w:t>
      </w:r>
      <w:r w:rsidRPr="00BA61D4">
        <w:rPr>
          <w:rFonts w:ascii="Simplified Arabic" w:eastAsia="Calibri" w:hAnsi="Simplified Arabic" w:cs="Simplified Arabic"/>
          <w:sz w:val="28"/>
          <w:szCs w:val="28"/>
          <w:rtl/>
        </w:rPr>
        <w:t>دار</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المسيرة</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للنشر</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 xml:space="preserve">والتوزيع. </w:t>
      </w:r>
    </w:p>
    <w:p w:rsidR="00BA61D4" w:rsidRPr="00BA61D4" w:rsidRDefault="00BA61D4" w:rsidP="009665FC">
      <w:pPr>
        <w:pStyle w:val="Paragraphedeliste"/>
        <w:numPr>
          <w:ilvl w:val="0"/>
          <w:numId w:val="2"/>
        </w:numPr>
        <w:bidi/>
        <w:jc w:val="both"/>
        <w:rPr>
          <w:rFonts w:ascii="Simplified Arabic" w:eastAsia="Calibri" w:hAnsi="Simplified Arabic" w:cs="Simplified Arabic"/>
          <w:sz w:val="28"/>
          <w:szCs w:val="28"/>
          <w:rtl/>
        </w:rPr>
      </w:pPr>
      <w:r w:rsidRPr="00BA61D4">
        <w:rPr>
          <w:rFonts w:ascii="Simplified Arabic" w:eastAsia="Calibri" w:hAnsi="Simplified Arabic" w:cs="Simplified Arabic"/>
          <w:sz w:val="28"/>
          <w:szCs w:val="28"/>
          <w:rtl/>
        </w:rPr>
        <w:t xml:space="preserve">الهادي عيسى، وآخرون، (2019)، </w:t>
      </w:r>
      <w:r w:rsidRPr="00BA61D4">
        <w:rPr>
          <w:rFonts w:ascii="Simplified Arabic" w:eastAsia="Calibri" w:hAnsi="Simplified Arabic" w:cs="Simplified Arabic"/>
          <w:b/>
          <w:bCs/>
          <w:sz w:val="28"/>
          <w:szCs w:val="28"/>
          <w:rtl/>
        </w:rPr>
        <w:t>دور تكنولوجيات التعليم في تنمية دافعية الطلبة نحو التعلم</w:t>
      </w:r>
      <w:r w:rsidRPr="00BA61D4">
        <w:rPr>
          <w:rFonts w:ascii="Simplified Arabic" w:eastAsia="Calibri" w:hAnsi="Simplified Arabic" w:cs="Simplified Arabic"/>
          <w:sz w:val="28"/>
          <w:szCs w:val="28"/>
          <w:rtl/>
        </w:rPr>
        <w:t>، مجلة النشاط البدني الرياضي المجتمع التربية والصحة، مجلد02 العدد01 ص94-103</w:t>
      </w:r>
    </w:p>
    <w:p w:rsidR="002B56DA" w:rsidRPr="00BA61D4" w:rsidRDefault="002B56DA" w:rsidP="009665FC">
      <w:pPr>
        <w:pStyle w:val="Paragraphedeliste"/>
        <w:numPr>
          <w:ilvl w:val="0"/>
          <w:numId w:val="2"/>
        </w:numPr>
        <w:bidi/>
        <w:jc w:val="both"/>
        <w:rPr>
          <w:rFonts w:ascii="Simplified Arabic" w:eastAsia="Calibri" w:hAnsi="Simplified Arabic" w:cs="Simplified Arabic"/>
          <w:sz w:val="28"/>
          <w:szCs w:val="28"/>
          <w:rtl/>
        </w:rPr>
      </w:pPr>
      <w:r w:rsidRPr="00BA61D4">
        <w:rPr>
          <w:rFonts w:ascii="Simplified Arabic" w:eastAsia="Calibri" w:hAnsi="Simplified Arabic" w:cs="Simplified Arabic"/>
          <w:sz w:val="28"/>
          <w:szCs w:val="28"/>
          <w:rtl/>
        </w:rPr>
        <w:t>غباري</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ثائر</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 xml:space="preserve">احمد (2008)، </w:t>
      </w:r>
      <w:r w:rsidRPr="00BA61D4">
        <w:rPr>
          <w:rFonts w:ascii="Simplified Arabic" w:eastAsia="Calibri" w:hAnsi="Simplified Arabic" w:cs="Simplified Arabic"/>
          <w:b/>
          <w:bCs/>
          <w:sz w:val="28"/>
          <w:szCs w:val="28"/>
          <w:rtl/>
        </w:rPr>
        <w:t>الدافعية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انظرية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والتطبيق</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w:t>
      </w:r>
      <w:r w:rsidRPr="00BA61D4">
        <w:rPr>
          <w:rFonts w:ascii="Simplified Arabic" w:eastAsia="Calibri" w:hAnsi="Simplified Arabic" w:cs="Simplified Arabic"/>
          <w:sz w:val="28"/>
          <w:szCs w:val="28"/>
          <w:rtl/>
        </w:rPr>
        <w:t>دار</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المسيرة</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للنشر والتوزيع</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عمان</w:t>
      </w:r>
      <w:r w:rsidRPr="00BA61D4">
        <w:rPr>
          <w:rFonts w:ascii="Simplified Arabic" w:eastAsia="Calibri" w:hAnsi="Simplified Arabic" w:cs="Simplified Arabic"/>
          <w:sz w:val="28"/>
          <w:szCs w:val="28"/>
        </w:rPr>
        <w:t xml:space="preserve"> </w:t>
      </w:r>
      <w:r w:rsidR="005C3616" w:rsidRPr="00BA61D4">
        <w:rPr>
          <w:rFonts w:ascii="Simplified Arabic" w:eastAsia="Calibri" w:hAnsi="Simplified Arabic" w:cs="Simplified Arabic"/>
          <w:sz w:val="28"/>
          <w:szCs w:val="28"/>
          <w:rtl/>
        </w:rPr>
        <w:t>،الاردن.الطبعة1</w:t>
      </w:r>
      <w:r w:rsidRPr="00BA61D4">
        <w:rPr>
          <w:rFonts w:ascii="Simplified Arabic" w:eastAsia="Calibri" w:hAnsi="Simplified Arabic" w:cs="Simplified Arabic"/>
          <w:sz w:val="28"/>
          <w:szCs w:val="28"/>
        </w:rPr>
        <w:t>.</w:t>
      </w:r>
    </w:p>
    <w:p w:rsidR="00520163" w:rsidRDefault="002B56DA" w:rsidP="009665FC">
      <w:pPr>
        <w:pStyle w:val="Paragraphedeliste"/>
        <w:numPr>
          <w:ilvl w:val="0"/>
          <w:numId w:val="2"/>
        </w:numPr>
        <w:bidi/>
        <w:jc w:val="both"/>
        <w:rPr>
          <w:rFonts w:ascii="Simplified Arabic" w:eastAsia="Calibri" w:hAnsi="Simplified Arabic" w:cs="Simplified Arabic"/>
          <w:b/>
          <w:bCs/>
          <w:sz w:val="28"/>
          <w:szCs w:val="28"/>
        </w:rPr>
      </w:pPr>
      <w:r w:rsidRPr="00BA61D4">
        <w:rPr>
          <w:rFonts w:ascii="Simplified Arabic" w:eastAsia="Calibri" w:hAnsi="Simplified Arabic" w:cs="Simplified Arabic"/>
          <w:sz w:val="28"/>
          <w:szCs w:val="28"/>
          <w:rtl/>
        </w:rPr>
        <w:t>بلحاج،</w:t>
      </w:r>
      <w:r w:rsidRPr="00BA61D4">
        <w:rPr>
          <w:rFonts w:ascii="Simplified Arabic" w:eastAsia="Calibri" w:hAnsi="Simplified Arabic" w:cs="Simplified Arabic"/>
          <w:sz w:val="28"/>
          <w:szCs w:val="28"/>
        </w:rPr>
        <w:t xml:space="preserve"> </w:t>
      </w:r>
      <w:r w:rsidRPr="00BA61D4">
        <w:rPr>
          <w:rFonts w:ascii="Simplified Arabic" w:eastAsia="Calibri" w:hAnsi="Simplified Arabic" w:cs="Simplified Arabic"/>
          <w:sz w:val="28"/>
          <w:szCs w:val="28"/>
          <w:rtl/>
        </w:rPr>
        <w:t xml:space="preserve">فروجة (2011)، </w:t>
      </w:r>
      <w:r w:rsidRPr="00BA61D4">
        <w:rPr>
          <w:rFonts w:ascii="Simplified Arabic" w:eastAsia="Calibri" w:hAnsi="Simplified Arabic" w:cs="Simplified Arabic"/>
          <w:b/>
          <w:bCs/>
          <w:sz w:val="28"/>
          <w:szCs w:val="28"/>
          <w:rtl/>
        </w:rPr>
        <w:t>التوافق</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النفسي</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والاجتماعي</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وعلاقتهما</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بدافعية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التعلم</w:t>
      </w:r>
      <w:r w:rsidRPr="00BA61D4">
        <w:rPr>
          <w:rFonts w:ascii="Simplified Arabic" w:eastAsia="Calibri" w:hAnsi="Simplified Arabic" w:cs="Simplified Arabic"/>
          <w:b/>
          <w:bCs/>
          <w:sz w:val="28"/>
          <w:szCs w:val="28"/>
          <w:rtl/>
          <w:lang w:bidi="ar-DZ"/>
        </w:rPr>
        <w:t xml:space="preserve"> </w:t>
      </w:r>
      <w:r w:rsidRPr="00BA61D4">
        <w:rPr>
          <w:rFonts w:ascii="Simplified Arabic" w:eastAsia="Calibri" w:hAnsi="Simplified Arabic" w:cs="Simplified Arabic"/>
          <w:b/>
          <w:bCs/>
          <w:sz w:val="28"/>
          <w:szCs w:val="28"/>
          <w:rtl/>
        </w:rPr>
        <w:t>لدى</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المراهق المتمدرس</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رسالة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ماجيستر</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غير</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منشورة،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جامعة</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تيزي</w:t>
      </w:r>
      <w:r w:rsidRPr="00BA61D4">
        <w:rPr>
          <w:rFonts w:ascii="Simplified Arabic" w:eastAsia="Calibri" w:hAnsi="Simplified Arabic" w:cs="Simplified Arabic"/>
          <w:b/>
          <w:bCs/>
          <w:sz w:val="28"/>
          <w:szCs w:val="28"/>
        </w:rPr>
        <w:t xml:space="preserve"> </w:t>
      </w:r>
      <w:r w:rsidRPr="00BA61D4">
        <w:rPr>
          <w:rFonts w:ascii="Simplified Arabic" w:eastAsia="Calibri" w:hAnsi="Simplified Arabic" w:cs="Simplified Arabic"/>
          <w:b/>
          <w:bCs/>
          <w:sz w:val="28"/>
          <w:szCs w:val="28"/>
          <w:rtl/>
        </w:rPr>
        <w:t xml:space="preserve">وزو. </w:t>
      </w:r>
    </w:p>
    <w:p w:rsidR="001C303F" w:rsidRPr="00BA61D4" w:rsidRDefault="001C303F" w:rsidP="001C303F">
      <w:pPr>
        <w:pStyle w:val="Paragraphedeliste"/>
        <w:numPr>
          <w:ilvl w:val="0"/>
          <w:numId w:val="2"/>
        </w:numPr>
        <w:bidi/>
        <w:jc w:val="both"/>
        <w:rPr>
          <w:rFonts w:ascii="Simplified Arabic" w:hAnsi="Simplified Arabic" w:cs="Simplified Arabic"/>
          <w:b/>
          <w:bCs/>
          <w:sz w:val="28"/>
          <w:szCs w:val="28"/>
          <w:lang w:bidi="ar-DZ"/>
        </w:rPr>
      </w:pPr>
      <w:r w:rsidRPr="00BA61D4">
        <w:rPr>
          <w:rFonts w:ascii="Simplified Arabic" w:hAnsi="Simplified Arabic" w:cs="Simplified Arabic"/>
          <w:sz w:val="28"/>
          <w:szCs w:val="28"/>
          <w:rtl/>
        </w:rPr>
        <w:lastRenderedPageBreak/>
        <w:t>بوزار يوسف، دالي براهيم ، (2021)،</w:t>
      </w:r>
      <w:r w:rsidRPr="00BA61D4">
        <w:rPr>
          <w:rFonts w:ascii="Simplified Arabic" w:hAnsi="Simplified Arabic" w:cs="Simplified Arabic"/>
          <w:b/>
          <w:bCs/>
          <w:sz w:val="28"/>
          <w:szCs w:val="28"/>
          <w:rtl/>
          <w:lang w:bidi="ar-DZ"/>
        </w:rPr>
        <w:t xml:space="preserve"> التحصين النفسي ضد المشكلات والاضطرابات النفسية لتعزيز الصحة النفسية للطفل في ظل جائحة كوفيد 19، سلسلة جليس، تصدر  عن مخبر  فلسفة، وعلوم وتنمية بالجزائر.</w:t>
      </w:r>
    </w:p>
    <w:p w:rsidR="001C303F" w:rsidRPr="001C303F" w:rsidRDefault="001C303F" w:rsidP="001C303F">
      <w:pPr>
        <w:pStyle w:val="Paragraphedeliste"/>
        <w:numPr>
          <w:ilvl w:val="0"/>
          <w:numId w:val="2"/>
        </w:numPr>
        <w:bidi/>
        <w:jc w:val="both"/>
        <w:rPr>
          <w:rFonts w:ascii="Simplified Arabic" w:hAnsi="Simplified Arabic" w:cs="Simplified Arabic"/>
          <w:sz w:val="28"/>
          <w:szCs w:val="28"/>
          <w:rtl/>
        </w:rPr>
      </w:pPr>
      <w:r w:rsidRPr="00BA61D4">
        <w:rPr>
          <w:rFonts w:ascii="Simplified Arabic" w:hAnsi="Simplified Arabic" w:cs="Simplified Arabic"/>
          <w:sz w:val="28"/>
          <w:szCs w:val="28"/>
          <w:rtl/>
        </w:rPr>
        <w:t xml:space="preserve">منظمة الصحة العالمية،(2005) ، </w:t>
      </w:r>
      <w:r w:rsidRPr="00BA61D4">
        <w:rPr>
          <w:rFonts w:ascii="Simplified Arabic" w:hAnsi="Simplified Arabic" w:cs="Simplified Arabic"/>
          <w:b/>
          <w:bCs/>
          <w:sz w:val="28"/>
          <w:szCs w:val="28"/>
          <w:rtl/>
        </w:rPr>
        <w:t>الوقاية من الاضطرابات النفسية التدخلات الفعالة والخيارات السياسية</w:t>
      </w:r>
      <w:r w:rsidRPr="00BA61D4">
        <w:rPr>
          <w:rFonts w:ascii="Simplified Arabic" w:hAnsi="Simplified Arabic" w:cs="Simplified Arabic"/>
          <w:sz w:val="28"/>
          <w:szCs w:val="28"/>
          <w:rtl/>
        </w:rPr>
        <w:t>، قسم الصحة النفسية وتعاطي العقاقير والمواد بالتعاون مع مركز البحوث الوقائية في جامعة نايجميجين وجامعة ماآستريخت، المكتب الاقليمي شرق المتوسط.</w:t>
      </w:r>
    </w:p>
    <w:p w:rsidR="00520163" w:rsidRPr="00BA61D4" w:rsidRDefault="00520163" w:rsidP="009665FC">
      <w:pPr>
        <w:pStyle w:val="Paragraphedeliste"/>
        <w:numPr>
          <w:ilvl w:val="0"/>
          <w:numId w:val="2"/>
        </w:numPr>
        <w:bidi/>
        <w:jc w:val="both"/>
        <w:rPr>
          <w:rFonts w:ascii="Simplified Arabic" w:eastAsia="Calibri" w:hAnsi="Simplified Arabic" w:cs="Simplified Arabic"/>
          <w:sz w:val="28"/>
          <w:szCs w:val="28"/>
          <w:rtl/>
        </w:rPr>
      </w:pPr>
      <w:r w:rsidRPr="00BA61D4">
        <w:rPr>
          <w:rFonts w:ascii="Simplified Arabic" w:eastAsia="Calibri" w:hAnsi="Simplified Arabic" w:cs="Simplified Arabic"/>
          <w:sz w:val="28"/>
          <w:szCs w:val="28"/>
          <w:rtl/>
        </w:rPr>
        <w:t xml:space="preserve">خلوفي سهام، (2017)، </w:t>
      </w:r>
      <w:r w:rsidRPr="00BA61D4">
        <w:rPr>
          <w:rFonts w:ascii="Simplified Arabic" w:eastAsia="Calibri" w:hAnsi="Simplified Arabic" w:cs="Simplified Arabic"/>
          <w:b/>
          <w:bCs/>
          <w:sz w:val="28"/>
          <w:szCs w:val="28"/>
          <w:rtl/>
        </w:rPr>
        <w:t>الضغوط الدراسية وعلاقتها بالدافعية للتعلم لدى تلاميذ السنة الثانية متوسط</w:t>
      </w:r>
      <w:r w:rsidRPr="00BA61D4">
        <w:rPr>
          <w:rFonts w:ascii="Simplified Arabic" w:eastAsia="Calibri" w:hAnsi="Simplified Arabic" w:cs="Simplified Arabic"/>
          <w:sz w:val="28"/>
          <w:szCs w:val="28"/>
          <w:rtl/>
        </w:rPr>
        <w:t xml:space="preserve">، </w:t>
      </w:r>
      <w:r w:rsidR="009E1618" w:rsidRPr="00BA61D4">
        <w:rPr>
          <w:rFonts w:ascii="Simplified Arabic" w:eastAsia="Calibri" w:hAnsi="Simplified Arabic" w:cs="Simplified Arabic"/>
          <w:sz w:val="28"/>
          <w:szCs w:val="28"/>
          <w:rtl/>
        </w:rPr>
        <w:t>مجلة الحكمة للدراسات النفسية والتربوية، العدد 12 ص187-196</w:t>
      </w:r>
    </w:p>
    <w:p w:rsidR="009E1618" w:rsidRPr="00BA61D4" w:rsidRDefault="009E1618" w:rsidP="009665FC">
      <w:pPr>
        <w:pStyle w:val="Notedefin"/>
        <w:numPr>
          <w:ilvl w:val="0"/>
          <w:numId w:val="2"/>
        </w:numPr>
        <w:bidi/>
        <w:spacing w:line="276" w:lineRule="auto"/>
        <w:jc w:val="both"/>
        <w:rPr>
          <w:rFonts w:ascii="Simplified Arabic" w:hAnsi="Simplified Arabic" w:cs="Simplified Arabic"/>
          <w:sz w:val="28"/>
          <w:szCs w:val="28"/>
          <w:rtl/>
        </w:rPr>
      </w:pPr>
      <w:r w:rsidRPr="00BA61D4">
        <w:rPr>
          <w:rFonts w:ascii="Simplified Arabic" w:hAnsi="Simplified Arabic" w:cs="Simplified Arabic"/>
          <w:sz w:val="28"/>
          <w:szCs w:val="28"/>
          <w:rtl/>
        </w:rPr>
        <w:t>عبد الكريم بوحفص، (2011</w:t>
      </w:r>
      <w:r w:rsidRPr="00BA61D4">
        <w:rPr>
          <w:rFonts w:ascii="Simplified Arabic" w:hAnsi="Simplified Arabic" w:cs="Simplified Arabic"/>
          <w:b/>
          <w:bCs/>
          <w:sz w:val="28"/>
          <w:szCs w:val="28"/>
          <w:rtl/>
        </w:rPr>
        <w:t>)، أسس ومناهج البحث في علم النفس</w:t>
      </w:r>
      <w:r w:rsidRPr="00BA61D4">
        <w:rPr>
          <w:rFonts w:ascii="Simplified Arabic" w:hAnsi="Simplified Arabic" w:cs="Simplified Arabic"/>
          <w:sz w:val="28"/>
          <w:szCs w:val="28"/>
          <w:rtl/>
        </w:rPr>
        <w:t xml:space="preserve">، ديوان المطبوعات الجامعية. </w:t>
      </w:r>
    </w:p>
    <w:p w:rsidR="00BA61D4" w:rsidRPr="00BA61D4" w:rsidRDefault="00BA61D4" w:rsidP="009665FC">
      <w:pPr>
        <w:pStyle w:val="Paragraphedeliste"/>
        <w:numPr>
          <w:ilvl w:val="0"/>
          <w:numId w:val="2"/>
        </w:numPr>
        <w:bidi/>
        <w:jc w:val="both"/>
        <w:rPr>
          <w:rFonts w:ascii="Simplified Arabic" w:hAnsi="Simplified Arabic" w:cs="Simplified Arabic"/>
          <w:sz w:val="28"/>
          <w:szCs w:val="28"/>
          <w:lang w:bidi="ar-EG"/>
        </w:rPr>
      </w:pPr>
      <w:r w:rsidRPr="00BA61D4">
        <w:rPr>
          <w:rFonts w:ascii="Simplified Arabic" w:hAnsi="Simplified Arabic" w:cs="Simplified Arabic"/>
          <w:sz w:val="28"/>
          <w:szCs w:val="28"/>
          <w:rtl/>
          <w:lang w:bidi="ar-EG"/>
        </w:rPr>
        <w:t xml:space="preserve">علي زروط، (2011)، </w:t>
      </w:r>
      <w:r w:rsidRPr="00BA61D4">
        <w:rPr>
          <w:rFonts w:ascii="Simplified Arabic" w:hAnsi="Simplified Arabic" w:cs="Simplified Arabic"/>
          <w:b/>
          <w:bCs/>
          <w:sz w:val="28"/>
          <w:szCs w:val="28"/>
          <w:rtl/>
          <w:lang w:bidi="ar-EG"/>
        </w:rPr>
        <w:t>قلق المستقبل وعلاقته بدافعية الإنجاز عند الطلبة</w:t>
      </w:r>
      <w:r w:rsidRPr="00BA61D4">
        <w:rPr>
          <w:rFonts w:ascii="Simplified Arabic" w:hAnsi="Simplified Arabic" w:cs="Simplified Arabic"/>
          <w:sz w:val="28"/>
          <w:szCs w:val="28"/>
          <w:rtl/>
          <w:lang w:bidi="ar-EG"/>
        </w:rPr>
        <w:t>، ملخص لنيل شهادة الماجستير في علوم التربية، جامعة الجزائر 2.</w:t>
      </w:r>
    </w:p>
    <w:p w:rsidR="00BA61D4" w:rsidRDefault="00BA61D4" w:rsidP="009665FC">
      <w:pPr>
        <w:pStyle w:val="Paragraphedeliste"/>
        <w:numPr>
          <w:ilvl w:val="0"/>
          <w:numId w:val="2"/>
        </w:numPr>
        <w:bidi/>
        <w:jc w:val="both"/>
        <w:rPr>
          <w:rFonts w:ascii="Simplified Arabic" w:hAnsi="Simplified Arabic" w:cs="Simplified Arabic"/>
          <w:sz w:val="28"/>
          <w:szCs w:val="28"/>
        </w:rPr>
      </w:pPr>
      <w:r w:rsidRPr="00BA61D4">
        <w:rPr>
          <w:rFonts w:ascii="Simplified Arabic" w:hAnsi="Simplified Arabic" w:cs="Simplified Arabic"/>
          <w:sz w:val="28"/>
          <w:szCs w:val="28"/>
          <w:rtl/>
        </w:rPr>
        <w:t xml:space="preserve">عبد الله جوزه (2021) ، </w:t>
      </w:r>
      <w:r w:rsidRPr="00BA61D4">
        <w:rPr>
          <w:rFonts w:ascii="Simplified Arabic" w:hAnsi="Simplified Arabic" w:cs="Simplified Arabic"/>
          <w:b/>
          <w:bCs/>
          <w:sz w:val="28"/>
          <w:szCs w:val="28"/>
          <w:rtl/>
        </w:rPr>
        <w:t>الصحة النفسية في زمن جائحة كورونا (كوفيد 19) المستجد وتداعيات الحجر المنزلي</w:t>
      </w:r>
      <w:r w:rsidRPr="00BA61D4">
        <w:rPr>
          <w:rFonts w:ascii="Simplified Arabic" w:hAnsi="Simplified Arabic" w:cs="Simplified Arabic"/>
          <w:sz w:val="28"/>
          <w:szCs w:val="28"/>
          <w:rtl/>
        </w:rPr>
        <w:t>، التجربة الجزائرية على المحك، مجلة العلوم القانونية والاجتماعية،  المجلد السادس،  العدد الأول.</w:t>
      </w:r>
    </w:p>
    <w:p w:rsidR="00426C8C" w:rsidRPr="009B2FB7" w:rsidRDefault="00426C8C" w:rsidP="009665FC">
      <w:pPr>
        <w:pStyle w:val="Notedefin"/>
        <w:numPr>
          <w:ilvl w:val="0"/>
          <w:numId w:val="2"/>
        </w:numPr>
        <w:bidi/>
        <w:spacing w:line="276" w:lineRule="auto"/>
        <w:jc w:val="both"/>
        <w:rPr>
          <w:rFonts w:ascii="Sakkal Majalla" w:hAnsi="Sakkal Majalla" w:cs="Sakkal Majalla"/>
          <w:sz w:val="30"/>
          <w:szCs w:val="30"/>
        </w:rPr>
      </w:pPr>
      <w:r w:rsidRPr="009B2FB7">
        <w:rPr>
          <w:rFonts w:ascii="Sakkal Majalla" w:hAnsi="Sakkal Majalla" w:cs="Sakkal Majalla"/>
          <w:sz w:val="30"/>
          <w:szCs w:val="30"/>
          <w:rtl/>
        </w:rPr>
        <w:t>فان دالين، ديوبلد (2010)، مناهج البحث في التربية وعلم النفس، ترجمة، نوفل محمد نبيل وآخرون ، القاهرة، مصر.  مكتبة الأنجلو المصرية</w:t>
      </w:r>
    </w:p>
    <w:p w:rsidR="00543073" w:rsidRPr="007F7677" w:rsidRDefault="00543073" w:rsidP="009665FC">
      <w:pPr>
        <w:bidi/>
        <w:jc w:val="both"/>
        <w:rPr>
          <w:rFonts w:ascii="Simplified Arabic" w:hAnsi="Simplified Arabic" w:cs="Simplified Arabic"/>
          <w:sz w:val="28"/>
          <w:szCs w:val="28"/>
          <w:rtl/>
        </w:rPr>
      </w:pPr>
    </w:p>
    <w:sectPr w:rsidR="00543073" w:rsidRPr="007F7677" w:rsidSect="00685F3C">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134F"/>
    <w:multiLevelType w:val="hybridMultilevel"/>
    <w:tmpl w:val="279293A8"/>
    <w:lvl w:ilvl="0" w:tplc="40C89E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A7667AF"/>
    <w:multiLevelType w:val="hybridMultilevel"/>
    <w:tmpl w:val="F4ACF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AC7008"/>
    <w:multiLevelType w:val="hybridMultilevel"/>
    <w:tmpl w:val="307EDE6A"/>
    <w:lvl w:ilvl="0" w:tplc="040C000D">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 w15:restartNumberingAfterBreak="0">
    <w:nsid w:val="2B872704"/>
    <w:multiLevelType w:val="hybridMultilevel"/>
    <w:tmpl w:val="4B94C38A"/>
    <w:lvl w:ilvl="0" w:tplc="BA4435B8">
      <w:start w:val="1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10956"/>
    <w:multiLevelType w:val="hybridMultilevel"/>
    <w:tmpl w:val="2DAEBC98"/>
    <w:lvl w:ilvl="0" w:tplc="3F9CB1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566537"/>
    <w:multiLevelType w:val="hybridMultilevel"/>
    <w:tmpl w:val="5E929A78"/>
    <w:lvl w:ilvl="0" w:tplc="62AE1978">
      <w:start w:val="1"/>
      <w:numFmt w:val="bullet"/>
      <w:lvlText w:val=""/>
      <w:lvlJc w:val="left"/>
      <w:pPr>
        <w:tabs>
          <w:tab w:val="num" w:pos="720"/>
        </w:tabs>
        <w:ind w:left="720" w:hanging="360"/>
      </w:pPr>
      <w:rPr>
        <w:rFonts w:ascii="Wingdings 2" w:hAnsi="Wingdings 2" w:hint="default"/>
      </w:rPr>
    </w:lvl>
    <w:lvl w:ilvl="1" w:tplc="5D5AA26E" w:tentative="1">
      <w:start w:val="1"/>
      <w:numFmt w:val="bullet"/>
      <w:lvlText w:val=""/>
      <w:lvlJc w:val="left"/>
      <w:pPr>
        <w:tabs>
          <w:tab w:val="num" w:pos="1440"/>
        </w:tabs>
        <w:ind w:left="1440" w:hanging="360"/>
      </w:pPr>
      <w:rPr>
        <w:rFonts w:ascii="Wingdings 2" w:hAnsi="Wingdings 2" w:hint="default"/>
      </w:rPr>
    </w:lvl>
    <w:lvl w:ilvl="2" w:tplc="D76AAFF4" w:tentative="1">
      <w:start w:val="1"/>
      <w:numFmt w:val="bullet"/>
      <w:lvlText w:val=""/>
      <w:lvlJc w:val="left"/>
      <w:pPr>
        <w:tabs>
          <w:tab w:val="num" w:pos="2160"/>
        </w:tabs>
        <w:ind w:left="2160" w:hanging="360"/>
      </w:pPr>
      <w:rPr>
        <w:rFonts w:ascii="Wingdings 2" w:hAnsi="Wingdings 2" w:hint="default"/>
      </w:rPr>
    </w:lvl>
    <w:lvl w:ilvl="3" w:tplc="A3D4A592" w:tentative="1">
      <w:start w:val="1"/>
      <w:numFmt w:val="bullet"/>
      <w:lvlText w:val=""/>
      <w:lvlJc w:val="left"/>
      <w:pPr>
        <w:tabs>
          <w:tab w:val="num" w:pos="2880"/>
        </w:tabs>
        <w:ind w:left="2880" w:hanging="360"/>
      </w:pPr>
      <w:rPr>
        <w:rFonts w:ascii="Wingdings 2" w:hAnsi="Wingdings 2" w:hint="default"/>
      </w:rPr>
    </w:lvl>
    <w:lvl w:ilvl="4" w:tplc="73B2FB0A" w:tentative="1">
      <w:start w:val="1"/>
      <w:numFmt w:val="bullet"/>
      <w:lvlText w:val=""/>
      <w:lvlJc w:val="left"/>
      <w:pPr>
        <w:tabs>
          <w:tab w:val="num" w:pos="3600"/>
        </w:tabs>
        <w:ind w:left="3600" w:hanging="360"/>
      </w:pPr>
      <w:rPr>
        <w:rFonts w:ascii="Wingdings 2" w:hAnsi="Wingdings 2" w:hint="default"/>
      </w:rPr>
    </w:lvl>
    <w:lvl w:ilvl="5" w:tplc="6B864A7E" w:tentative="1">
      <w:start w:val="1"/>
      <w:numFmt w:val="bullet"/>
      <w:lvlText w:val=""/>
      <w:lvlJc w:val="left"/>
      <w:pPr>
        <w:tabs>
          <w:tab w:val="num" w:pos="4320"/>
        </w:tabs>
        <w:ind w:left="4320" w:hanging="360"/>
      </w:pPr>
      <w:rPr>
        <w:rFonts w:ascii="Wingdings 2" w:hAnsi="Wingdings 2" w:hint="default"/>
      </w:rPr>
    </w:lvl>
    <w:lvl w:ilvl="6" w:tplc="35B8322A" w:tentative="1">
      <w:start w:val="1"/>
      <w:numFmt w:val="bullet"/>
      <w:lvlText w:val=""/>
      <w:lvlJc w:val="left"/>
      <w:pPr>
        <w:tabs>
          <w:tab w:val="num" w:pos="5040"/>
        </w:tabs>
        <w:ind w:left="5040" w:hanging="360"/>
      </w:pPr>
      <w:rPr>
        <w:rFonts w:ascii="Wingdings 2" w:hAnsi="Wingdings 2" w:hint="default"/>
      </w:rPr>
    </w:lvl>
    <w:lvl w:ilvl="7" w:tplc="BB624DCA" w:tentative="1">
      <w:start w:val="1"/>
      <w:numFmt w:val="bullet"/>
      <w:lvlText w:val=""/>
      <w:lvlJc w:val="left"/>
      <w:pPr>
        <w:tabs>
          <w:tab w:val="num" w:pos="5760"/>
        </w:tabs>
        <w:ind w:left="5760" w:hanging="360"/>
      </w:pPr>
      <w:rPr>
        <w:rFonts w:ascii="Wingdings 2" w:hAnsi="Wingdings 2" w:hint="default"/>
      </w:rPr>
    </w:lvl>
    <w:lvl w:ilvl="8" w:tplc="D42EA5B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BAD0D19"/>
    <w:multiLevelType w:val="hybridMultilevel"/>
    <w:tmpl w:val="86F4D514"/>
    <w:lvl w:ilvl="0" w:tplc="2192232A">
      <w:start w:val="3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D4019"/>
    <w:multiLevelType w:val="hybridMultilevel"/>
    <w:tmpl w:val="55DC45BC"/>
    <w:lvl w:ilvl="0" w:tplc="5C14C642">
      <w:start w:val="1"/>
      <w:numFmt w:val="decimalZero"/>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BF0AFF"/>
    <w:multiLevelType w:val="hybridMultilevel"/>
    <w:tmpl w:val="44FE4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282DB5"/>
    <w:multiLevelType w:val="hybridMultilevel"/>
    <w:tmpl w:val="F95248F6"/>
    <w:lvl w:ilvl="0" w:tplc="F7041D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5"/>
  </w:num>
  <w:num w:numId="6">
    <w:abstractNumId w:val="1"/>
  </w:num>
  <w:num w:numId="7">
    <w:abstractNumId w:val="4"/>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2F"/>
    <w:rsid w:val="0006711A"/>
    <w:rsid w:val="00113F3F"/>
    <w:rsid w:val="00151FFC"/>
    <w:rsid w:val="001554E8"/>
    <w:rsid w:val="0019498C"/>
    <w:rsid w:val="001B1C3D"/>
    <w:rsid w:val="001B5447"/>
    <w:rsid w:val="001B70DF"/>
    <w:rsid w:val="001C1497"/>
    <w:rsid w:val="001C303F"/>
    <w:rsid w:val="001C50F7"/>
    <w:rsid w:val="001D1DD8"/>
    <w:rsid w:val="001E004D"/>
    <w:rsid w:val="002313BA"/>
    <w:rsid w:val="0024756C"/>
    <w:rsid w:val="0025271D"/>
    <w:rsid w:val="002725B1"/>
    <w:rsid w:val="002853A4"/>
    <w:rsid w:val="002B56DA"/>
    <w:rsid w:val="00304F4A"/>
    <w:rsid w:val="00312EF3"/>
    <w:rsid w:val="003742F8"/>
    <w:rsid w:val="003A062D"/>
    <w:rsid w:val="003A1874"/>
    <w:rsid w:val="003D0388"/>
    <w:rsid w:val="00406455"/>
    <w:rsid w:val="00426C8C"/>
    <w:rsid w:val="00464897"/>
    <w:rsid w:val="00477146"/>
    <w:rsid w:val="00497D11"/>
    <w:rsid w:val="004E5434"/>
    <w:rsid w:val="005134FA"/>
    <w:rsid w:val="00520163"/>
    <w:rsid w:val="00543073"/>
    <w:rsid w:val="00567F5E"/>
    <w:rsid w:val="00582CE1"/>
    <w:rsid w:val="005869C9"/>
    <w:rsid w:val="005A6FBA"/>
    <w:rsid w:val="005C302C"/>
    <w:rsid w:val="005C3616"/>
    <w:rsid w:val="005E5AE4"/>
    <w:rsid w:val="005E62D1"/>
    <w:rsid w:val="00632AA6"/>
    <w:rsid w:val="00650BB5"/>
    <w:rsid w:val="00671C34"/>
    <w:rsid w:val="00685F3C"/>
    <w:rsid w:val="00686F18"/>
    <w:rsid w:val="006A075D"/>
    <w:rsid w:val="00717436"/>
    <w:rsid w:val="007320B1"/>
    <w:rsid w:val="007360E7"/>
    <w:rsid w:val="007529D8"/>
    <w:rsid w:val="007611ED"/>
    <w:rsid w:val="00774954"/>
    <w:rsid w:val="0078307A"/>
    <w:rsid w:val="007A6C02"/>
    <w:rsid w:val="007D226D"/>
    <w:rsid w:val="007F7677"/>
    <w:rsid w:val="00850864"/>
    <w:rsid w:val="008602F9"/>
    <w:rsid w:val="00885A3C"/>
    <w:rsid w:val="00891349"/>
    <w:rsid w:val="00897512"/>
    <w:rsid w:val="008C6FBC"/>
    <w:rsid w:val="009162F8"/>
    <w:rsid w:val="00923B91"/>
    <w:rsid w:val="00930D8E"/>
    <w:rsid w:val="00944506"/>
    <w:rsid w:val="009477F6"/>
    <w:rsid w:val="00954EE0"/>
    <w:rsid w:val="00956D3C"/>
    <w:rsid w:val="00961B96"/>
    <w:rsid w:val="009665FC"/>
    <w:rsid w:val="00971EBF"/>
    <w:rsid w:val="00987EBD"/>
    <w:rsid w:val="009A37D5"/>
    <w:rsid w:val="009A3E4D"/>
    <w:rsid w:val="009B0AA1"/>
    <w:rsid w:val="009B5E1D"/>
    <w:rsid w:val="009C7664"/>
    <w:rsid w:val="009E1618"/>
    <w:rsid w:val="009E767C"/>
    <w:rsid w:val="00A10D68"/>
    <w:rsid w:val="00A42ABB"/>
    <w:rsid w:val="00A464C4"/>
    <w:rsid w:val="00A64B7A"/>
    <w:rsid w:val="00A722EB"/>
    <w:rsid w:val="00A7362F"/>
    <w:rsid w:val="00A75510"/>
    <w:rsid w:val="00A96708"/>
    <w:rsid w:val="00AD6B84"/>
    <w:rsid w:val="00B2002A"/>
    <w:rsid w:val="00B33FC6"/>
    <w:rsid w:val="00B80592"/>
    <w:rsid w:val="00B833BF"/>
    <w:rsid w:val="00BA61D4"/>
    <w:rsid w:val="00BB2922"/>
    <w:rsid w:val="00BC2C51"/>
    <w:rsid w:val="00BD6308"/>
    <w:rsid w:val="00C321F0"/>
    <w:rsid w:val="00C74F79"/>
    <w:rsid w:val="00C825D2"/>
    <w:rsid w:val="00CB3A0A"/>
    <w:rsid w:val="00CB5C4E"/>
    <w:rsid w:val="00CB7876"/>
    <w:rsid w:val="00CF1476"/>
    <w:rsid w:val="00CF577B"/>
    <w:rsid w:val="00D1622E"/>
    <w:rsid w:val="00D258D0"/>
    <w:rsid w:val="00D30D62"/>
    <w:rsid w:val="00D55EA8"/>
    <w:rsid w:val="00D63E0A"/>
    <w:rsid w:val="00D756B3"/>
    <w:rsid w:val="00DB28F6"/>
    <w:rsid w:val="00DC39BA"/>
    <w:rsid w:val="00E1301B"/>
    <w:rsid w:val="00E1720D"/>
    <w:rsid w:val="00E203D5"/>
    <w:rsid w:val="00E24763"/>
    <w:rsid w:val="00E81654"/>
    <w:rsid w:val="00E94593"/>
    <w:rsid w:val="00F01FCD"/>
    <w:rsid w:val="00F254A7"/>
    <w:rsid w:val="00F4204A"/>
    <w:rsid w:val="00F600B0"/>
    <w:rsid w:val="00F67F38"/>
    <w:rsid w:val="00FA67CC"/>
    <w:rsid w:val="00FE70B4"/>
    <w:rsid w:val="00FF4A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DD81C-76B1-49DA-B51E-6642F054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B1C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C3D"/>
    <w:pPr>
      <w:ind w:left="720"/>
      <w:contextualSpacing/>
    </w:pPr>
  </w:style>
  <w:style w:type="character" w:customStyle="1" w:styleId="Titre3Car">
    <w:name w:val="Titre 3 Car"/>
    <w:basedOn w:val="Policepardfaut"/>
    <w:link w:val="Titre3"/>
    <w:uiPriority w:val="9"/>
    <w:rsid w:val="001B1C3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B1C3D"/>
    <w:rPr>
      <w:color w:val="0000FF" w:themeColor="hyperlink"/>
      <w:u w:val="single"/>
    </w:rPr>
  </w:style>
  <w:style w:type="character" w:customStyle="1" w:styleId="go">
    <w:name w:val="go"/>
    <w:basedOn w:val="Policepardfaut"/>
    <w:rsid w:val="001B1C3D"/>
  </w:style>
  <w:style w:type="table" w:customStyle="1" w:styleId="Grilledutableau1">
    <w:name w:val="Grille du tableau1"/>
    <w:basedOn w:val="TableauNormal"/>
    <w:next w:val="Grilledutableau"/>
    <w:uiPriority w:val="59"/>
    <w:rsid w:val="0089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89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69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2">
    <w:name w:val="Grille du tableau2"/>
    <w:basedOn w:val="TableauNormal"/>
    <w:next w:val="Grilledutableau"/>
    <w:uiPriority w:val="39"/>
    <w:rsid w:val="00923B91"/>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rsid w:val="009E1618"/>
    <w:pPr>
      <w:spacing w:after="0" w:line="240" w:lineRule="auto"/>
      <w:jc w:val="right"/>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9E1618"/>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13439">
      <w:bodyDiv w:val="1"/>
      <w:marLeft w:val="0"/>
      <w:marRight w:val="0"/>
      <w:marTop w:val="0"/>
      <w:marBottom w:val="0"/>
      <w:divBdr>
        <w:top w:val="none" w:sz="0" w:space="0" w:color="auto"/>
        <w:left w:val="none" w:sz="0" w:space="0" w:color="auto"/>
        <w:bottom w:val="none" w:sz="0" w:space="0" w:color="auto"/>
        <w:right w:val="none" w:sz="0" w:space="0" w:color="auto"/>
      </w:divBdr>
    </w:div>
    <w:div w:id="966543425">
      <w:bodyDiv w:val="1"/>
      <w:marLeft w:val="0"/>
      <w:marRight w:val="0"/>
      <w:marTop w:val="0"/>
      <w:marBottom w:val="0"/>
      <w:divBdr>
        <w:top w:val="none" w:sz="0" w:space="0" w:color="auto"/>
        <w:left w:val="none" w:sz="0" w:space="0" w:color="auto"/>
        <w:bottom w:val="none" w:sz="0" w:space="0" w:color="auto"/>
        <w:right w:val="none" w:sz="0" w:space="0" w:color="auto"/>
      </w:divBdr>
    </w:div>
    <w:div w:id="1753815507">
      <w:bodyDiv w:val="1"/>
      <w:marLeft w:val="0"/>
      <w:marRight w:val="0"/>
      <w:marTop w:val="0"/>
      <w:marBottom w:val="0"/>
      <w:divBdr>
        <w:top w:val="none" w:sz="0" w:space="0" w:color="auto"/>
        <w:left w:val="none" w:sz="0" w:space="0" w:color="auto"/>
        <w:bottom w:val="none" w:sz="0" w:space="0" w:color="auto"/>
        <w:right w:val="none" w:sz="0" w:space="0" w:color="auto"/>
      </w:divBdr>
    </w:div>
    <w:div w:id="1857961816">
      <w:bodyDiv w:val="1"/>
      <w:marLeft w:val="0"/>
      <w:marRight w:val="0"/>
      <w:marTop w:val="0"/>
      <w:marBottom w:val="0"/>
      <w:divBdr>
        <w:top w:val="none" w:sz="0" w:space="0" w:color="auto"/>
        <w:left w:val="none" w:sz="0" w:space="0" w:color="auto"/>
        <w:bottom w:val="none" w:sz="0" w:space="0" w:color="auto"/>
        <w:right w:val="none" w:sz="0" w:space="0" w:color="auto"/>
      </w:divBdr>
    </w:div>
    <w:div w:id="1943370942">
      <w:bodyDiv w:val="1"/>
      <w:marLeft w:val="0"/>
      <w:marRight w:val="0"/>
      <w:marTop w:val="0"/>
      <w:marBottom w:val="0"/>
      <w:divBdr>
        <w:top w:val="none" w:sz="0" w:space="0" w:color="auto"/>
        <w:left w:val="none" w:sz="0" w:space="0" w:color="auto"/>
        <w:bottom w:val="none" w:sz="0" w:space="0" w:color="auto"/>
        <w:right w:val="none" w:sz="0" w:space="0" w:color="auto"/>
      </w:divBdr>
      <w:divsChild>
        <w:div w:id="690646954">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raneamina2019@gmail.com" TargetMode="External"/><Relationship Id="rId3" Type="http://schemas.openxmlformats.org/officeDocument/2006/relationships/styles" Target="styles.xml"/><Relationship Id="rId7" Type="http://schemas.openxmlformats.org/officeDocument/2006/relationships/hyperlink" Target="mailto:brahim16dal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him16dal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jaraneamina2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04993-FFC1-494D-A7BF-43F3F291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3252</Words>
  <Characters>17887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Compte Microsoft</cp:lastModifiedBy>
  <cp:revision>2</cp:revision>
  <dcterms:created xsi:type="dcterms:W3CDTF">2024-11-13T10:08:00Z</dcterms:created>
  <dcterms:modified xsi:type="dcterms:W3CDTF">2024-11-13T10:08:00Z</dcterms:modified>
</cp:coreProperties>
</file>